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7A9" w:rsidRPr="001C223A" w:rsidRDefault="001C223A" w:rsidP="002C17A9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1C223A">
        <w:rPr>
          <w:rFonts w:ascii="Times New Roman" w:hAnsi="Times New Roman"/>
          <w:sz w:val="32"/>
          <w:szCs w:val="32"/>
        </w:rPr>
        <w:t>Министерство образования и науки РФ</w:t>
      </w:r>
    </w:p>
    <w:p w:rsidR="002C17A9" w:rsidRDefault="002C17A9" w:rsidP="002C17A9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ГОСУДАРСТВЕННОЕ ОБРАЗОВАТЕЛЬНОЕ УЧЕРЕЖДЕНИЕ </w:t>
      </w:r>
    </w:p>
    <w:p w:rsidR="002C17A9" w:rsidRDefault="002C17A9" w:rsidP="002C17A9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«Иркутский авиационный техникум»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2C17A9" w:rsidTr="00BD7D3D">
        <w:tc>
          <w:tcPr>
            <w:tcW w:w="4785" w:type="dxa"/>
            <w:hideMark/>
          </w:tcPr>
          <w:p w:rsidR="002C17A9" w:rsidRDefault="002C17A9" w:rsidP="005E4EAD">
            <w:pPr>
              <w:spacing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</w:rPr>
              <w:t xml:space="preserve">Утверждено </w:t>
            </w:r>
          </w:p>
          <w:p w:rsidR="002C17A9" w:rsidRDefault="002C17A9" w:rsidP="005E4EAD">
            <w:pPr>
              <w:spacing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На заседании </w:t>
            </w:r>
          </w:p>
          <w:p w:rsidR="002C17A9" w:rsidRDefault="002C17A9" w:rsidP="005E4EAD">
            <w:pPr>
              <w:spacing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Совета техникума</w:t>
            </w:r>
          </w:p>
          <w:p w:rsidR="002C17A9" w:rsidRDefault="002C17A9" w:rsidP="005E4EAD">
            <w:pPr>
              <w:spacing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от _______________</w:t>
            </w:r>
          </w:p>
          <w:p w:rsidR="002C17A9" w:rsidRDefault="002C17A9" w:rsidP="005E4EAD">
            <w:pPr>
              <w:spacing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</w:rPr>
              <w:t>Протокол № _______</w:t>
            </w:r>
          </w:p>
        </w:tc>
        <w:tc>
          <w:tcPr>
            <w:tcW w:w="4786" w:type="dxa"/>
            <w:hideMark/>
          </w:tcPr>
          <w:p w:rsidR="002C17A9" w:rsidRDefault="002C17A9" w:rsidP="005E4EAD">
            <w:pPr>
              <w:spacing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</w:rPr>
              <w:t xml:space="preserve">Введено в действие </w:t>
            </w:r>
          </w:p>
          <w:p w:rsidR="002C17A9" w:rsidRDefault="002C17A9" w:rsidP="005E4EAD">
            <w:pPr>
              <w:spacing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 приказом директора</w:t>
            </w:r>
          </w:p>
          <w:p w:rsidR="002C17A9" w:rsidRDefault="002C17A9" w:rsidP="005E4EAD">
            <w:pPr>
              <w:spacing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                  от __________ № __________</w:t>
            </w:r>
          </w:p>
          <w:p w:rsidR="002C17A9" w:rsidRDefault="002C17A9" w:rsidP="005E4EAD">
            <w:pPr>
              <w:spacing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           Директор ГОУ СПО ИАТ </w:t>
            </w:r>
          </w:p>
          <w:p w:rsidR="002C17A9" w:rsidRDefault="002C17A9" w:rsidP="005E4EAD">
            <w:pPr>
              <w:spacing w:line="240" w:lineRule="auto"/>
              <w:jc w:val="right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</w:rPr>
              <w:t>________________ /В.Г. Семенов/</w:t>
            </w:r>
          </w:p>
        </w:tc>
      </w:tr>
    </w:tbl>
    <w:p w:rsidR="00A265BC" w:rsidRPr="00A265BC" w:rsidRDefault="00A265BC" w:rsidP="00A265BC">
      <w:pPr>
        <w:autoSpaceDE w:val="0"/>
        <w:autoSpaceDN w:val="0"/>
        <w:spacing w:before="220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65BC">
        <w:rPr>
          <w:rFonts w:ascii="Times New Roman" w:eastAsia="Times New Roman" w:hAnsi="Times New Roman" w:cs="Times New Roman"/>
          <w:b/>
          <w:bCs/>
          <w:sz w:val="24"/>
          <w:szCs w:val="24"/>
        </w:rPr>
        <w:t>Об организации промежуточной аттестации студентов</w:t>
      </w:r>
    </w:p>
    <w:p w:rsidR="00A265BC" w:rsidRPr="00A265BC" w:rsidRDefault="00A265BC" w:rsidP="00A265BC">
      <w:pPr>
        <w:pStyle w:val="a9"/>
        <w:numPr>
          <w:ilvl w:val="0"/>
          <w:numId w:val="1"/>
        </w:numPr>
        <w:autoSpaceDE w:val="0"/>
        <w:autoSpaceDN w:val="0"/>
        <w:spacing w:before="220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 w:rsidRPr="00A265BC">
        <w:rPr>
          <w:rFonts w:ascii="Times New Roman" w:eastAsia="Times New Roman" w:hAnsi="Times New Roman" w:cs="Times New Roman"/>
          <w:b/>
          <w:bCs/>
        </w:rPr>
        <w:t>Общие положения</w:t>
      </w:r>
    </w:p>
    <w:p w:rsidR="00A265BC" w:rsidRDefault="00A265BC" w:rsidP="00A265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A265BC" w:rsidRPr="00A265BC" w:rsidRDefault="00A265BC" w:rsidP="00A265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265BC"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ab/>
      </w:r>
      <w:r w:rsidRPr="00A265BC">
        <w:rPr>
          <w:rFonts w:ascii="Times New Roman" w:eastAsia="Times New Roman" w:hAnsi="Times New Roman" w:cs="Times New Roman"/>
        </w:rPr>
        <w:t>Данное Положение составлено на основе:</w:t>
      </w:r>
    </w:p>
    <w:p w:rsidR="004245CF" w:rsidRDefault="00A265BC" w:rsidP="00A265B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A265BC">
        <w:rPr>
          <w:rFonts w:ascii="Times New Roman" w:eastAsia="Times New Roman" w:hAnsi="Times New Roman" w:cs="Times New Roman"/>
        </w:rPr>
        <w:t>•</w:t>
      </w:r>
      <w:r w:rsidRPr="00A265BC">
        <w:rPr>
          <w:rFonts w:ascii="Times New Roman" w:eastAsia="Times New Roman" w:hAnsi="Times New Roman" w:cs="Times New Roman"/>
        </w:rPr>
        <w:tab/>
        <w:t>Закона Российской Федерации «Об образовании»</w:t>
      </w:r>
      <w:r w:rsidR="004245CF">
        <w:rPr>
          <w:rFonts w:ascii="Times New Roman" w:eastAsia="Times New Roman" w:hAnsi="Times New Roman" w:cs="Times New Roman"/>
        </w:rPr>
        <w:t>.</w:t>
      </w:r>
    </w:p>
    <w:p w:rsidR="00A265BC" w:rsidRPr="00BD7D3D" w:rsidRDefault="00A265BC" w:rsidP="00A265B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A265BC">
        <w:rPr>
          <w:rFonts w:ascii="Times New Roman" w:eastAsia="Times New Roman" w:hAnsi="Times New Roman" w:cs="Times New Roman"/>
        </w:rPr>
        <w:t xml:space="preserve">•  Типового   положения   об   образовательном   учреждении   среднего профессионального образования (среднем специальном учебном заведении), утвержденном постановлением Правительства Российской федерации </w:t>
      </w:r>
      <w:r w:rsidR="004245CF" w:rsidRPr="004245CF">
        <w:rPr>
          <w:rFonts w:ascii="Times New Roman" w:eastAsia="Times New Roman" w:hAnsi="Times New Roman" w:cs="Times New Roman"/>
        </w:rPr>
        <w:t xml:space="preserve">от 18 июля </w:t>
      </w:r>
      <w:smartTag w:uri="urn:schemas-microsoft-com:office:smarttags" w:element="metricconverter">
        <w:smartTagPr>
          <w:attr w:name="ProductID" w:val="2008 г"/>
        </w:smartTagPr>
        <w:r w:rsidR="004245CF" w:rsidRPr="004245CF">
          <w:rPr>
            <w:rFonts w:ascii="Times New Roman" w:eastAsia="Times New Roman" w:hAnsi="Times New Roman" w:cs="Times New Roman"/>
          </w:rPr>
          <w:t>2008 г</w:t>
        </w:r>
      </w:smartTag>
      <w:r w:rsidR="004245CF" w:rsidRPr="004245CF">
        <w:rPr>
          <w:rFonts w:ascii="Times New Roman" w:eastAsia="Times New Roman" w:hAnsi="Times New Roman" w:cs="Times New Roman"/>
        </w:rPr>
        <w:t>. N 543</w:t>
      </w:r>
    </w:p>
    <w:p w:rsidR="00A265BC" w:rsidRPr="00BD7D3D" w:rsidRDefault="00A265BC" w:rsidP="00A265B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 w:rsidRPr="00A265BC">
        <w:rPr>
          <w:rFonts w:ascii="Times New Roman" w:eastAsia="Times New Roman" w:hAnsi="Times New Roman" w:cs="Times New Roman"/>
        </w:rPr>
        <w:tab/>
        <w:t>Государственн</w:t>
      </w:r>
      <w:r w:rsidR="00BC0421">
        <w:rPr>
          <w:rFonts w:ascii="Times New Roman" w:eastAsia="Times New Roman" w:hAnsi="Times New Roman" w:cs="Times New Roman"/>
        </w:rPr>
        <w:t>ых</w:t>
      </w:r>
      <w:r w:rsidRPr="00A265BC">
        <w:rPr>
          <w:rFonts w:ascii="Times New Roman" w:eastAsia="Times New Roman" w:hAnsi="Times New Roman" w:cs="Times New Roman"/>
        </w:rPr>
        <w:t xml:space="preserve"> образовательн</w:t>
      </w:r>
      <w:r w:rsidR="00BC0421">
        <w:rPr>
          <w:rFonts w:ascii="Times New Roman" w:eastAsia="Times New Roman" w:hAnsi="Times New Roman" w:cs="Times New Roman"/>
        </w:rPr>
        <w:t>ых</w:t>
      </w:r>
      <w:r w:rsidRPr="00A265BC">
        <w:rPr>
          <w:rFonts w:ascii="Times New Roman" w:eastAsia="Times New Roman" w:hAnsi="Times New Roman" w:cs="Times New Roman"/>
        </w:rPr>
        <w:t xml:space="preserve"> стандарт</w:t>
      </w:r>
      <w:r w:rsidR="00BC0421">
        <w:rPr>
          <w:rFonts w:ascii="Times New Roman" w:eastAsia="Times New Roman" w:hAnsi="Times New Roman" w:cs="Times New Roman"/>
        </w:rPr>
        <w:t>ов</w:t>
      </w:r>
      <w:r w:rsidRPr="00A265BC">
        <w:rPr>
          <w:rFonts w:ascii="Times New Roman" w:eastAsia="Times New Roman" w:hAnsi="Times New Roman" w:cs="Times New Roman"/>
        </w:rPr>
        <w:t xml:space="preserve"> среднего профессионального образования в части Государственных требований к минимуму содержания и уровню подготовки выпускников по специальност</w:t>
      </w:r>
      <w:r w:rsidR="00BC0421">
        <w:rPr>
          <w:rFonts w:ascii="Times New Roman" w:eastAsia="Times New Roman" w:hAnsi="Times New Roman" w:cs="Times New Roman"/>
        </w:rPr>
        <w:t>ям</w:t>
      </w:r>
      <w:r w:rsidRPr="00A265BC">
        <w:rPr>
          <w:rFonts w:ascii="Times New Roman" w:eastAsia="Times New Roman" w:hAnsi="Times New Roman" w:cs="Times New Roman"/>
        </w:rPr>
        <w:t>.</w:t>
      </w:r>
    </w:p>
    <w:p w:rsidR="00A265BC" w:rsidRPr="00A265BC" w:rsidRDefault="00A265BC" w:rsidP="00A265B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 w:rsidRPr="00A265BC">
        <w:rPr>
          <w:rFonts w:ascii="Times New Roman" w:eastAsia="Times New Roman" w:hAnsi="Times New Roman" w:cs="Times New Roman"/>
        </w:rPr>
        <w:tab/>
        <w:t xml:space="preserve">Письма Минобразования России от </w:t>
      </w:r>
      <w:r w:rsidRPr="004245CF">
        <w:rPr>
          <w:rFonts w:ascii="Times New Roman" w:eastAsia="Times New Roman" w:hAnsi="Times New Roman" w:cs="Times New Roman"/>
        </w:rPr>
        <w:t>5 апреля 1999 г. № 16-52-59 ин/16-13</w:t>
      </w:r>
      <w:r w:rsidRPr="00A265BC">
        <w:rPr>
          <w:rFonts w:ascii="Times New Roman" w:eastAsia="Times New Roman" w:hAnsi="Times New Roman" w:cs="Times New Roman"/>
        </w:rPr>
        <w:t xml:space="preserve"> «О рекомендациях по организации промежуточной аттестации студентов в образовательных учреждениях среднего профессионального образования».</w:t>
      </w:r>
    </w:p>
    <w:p w:rsidR="00A265BC" w:rsidRPr="00A265BC" w:rsidRDefault="00A265BC" w:rsidP="00A265B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1.2.</w:t>
      </w:r>
      <w:r w:rsidRPr="00A265BC">
        <w:rPr>
          <w:rFonts w:ascii="Times New Roman" w:eastAsia="Times New Roman" w:hAnsi="Times New Roman" w:cs="Times New Roman"/>
        </w:rPr>
        <w:tab/>
        <w:t>Промежуточная аттестация является основной формой контроля учебной работы студента, оценивающей его деятельность за семестр.</w:t>
      </w:r>
    </w:p>
    <w:p w:rsidR="00A265BC" w:rsidRPr="00A265BC" w:rsidRDefault="00A265BC" w:rsidP="00A265B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1.3.</w:t>
      </w:r>
      <w:r w:rsidRPr="00A265BC">
        <w:rPr>
          <w:rFonts w:ascii="Times New Roman" w:eastAsia="Times New Roman" w:hAnsi="Times New Roman" w:cs="Times New Roman"/>
        </w:rPr>
        <w:tab/>
        <w:t>Формами промежуточной аттестации в техникуме являются:</w:t>
      </w:r>
    </w:p>
    <w:p w:rsidR="00A265BC" w:rsidRPr="00BD7D3D" w:rsidRDefault="00A265BC" w:rsidP="00A265B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 w:rsidRPr="00A265BC">
        <w:rPr>
          <w:rFonts w:ascii="Times New Roman" w:eastAsia="Times New Roman" w:hAnsi="Times New Roman" w:cs="Times New Roman"/>
        </w:rPr>
        <w:tab/>
        <w:t>Экзамен по отдельной дисциплине, экзамен по разделу (разделам) дисциплины.</w:t>
      </w:r>
    </w:p>
    <w:p w:rsidR="00A265BC" w:rsidRPr="00A265BC" w:rsidRDefault="00A265BC" w:rsidP="00A265B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 w:rsidRPr="00A265BC">
        <w:rPr>
          <w:rFonts w:ascii="Times New Roman" w:eastAsia="Times New Roman" w:hAnsi="Times New Roman" w:cs="Times New Roman"/>
        </w:rPr>
        <w:tab/>
        <w:t xml:space="preserve">Комплексный экзамен по двум или нескольким дисциплинам. </w:t>
      </w:r>
    </w:p>
    <w:p w:rsidR="00A265BC" w:rsidRPr="00BD7D3D" w:rsidRDefault="00A265BC" w:rsidP="00A265B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 w:rsidRPr="00A265BC">
        <w:rPr>
          <w:rFonts w:ascii="Times New Roman" w:eastAsia="Times New Roman" w:hAnsi="Times New Roman" w:cs="Times New Roman"/>
        </w:rPr>
        <w:tab/>
        <w:t>Зачет по отдельной дисциплине.</w:t>
      </w:r>
    </w:p>
    <w:p w:rsidR="00A265BC" w:rsidRPr="00A265BC" w:rsidRDefault="00A265BC" w:rsidP="00A265B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 w:rsidRPr="00A265BC">
        <w:rPr>
          <w:rFonts w:ascii="Times New Roman" w:eastAsia="Times New Roman" w:hAnsi="Times New Roman" w:cs="Times New Roman"/>
        </w:rPr>
        <w:tab/>
        <w:t>Курсовой проект (курсовая работа) по отдельной дисциплине.</w:t>
      </w:r>
    </w:p>
    <w:p w:rsidR="00A265BC" w:rsidRPr="00A265BC" w:rsidRDefault="00A265BC" w:rsidP="00A265B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1.4.</w:t>
      </w:r>
      <w:r w:rsidRPr="00A265BC">
        <w:rPr>
          <w:rFonts w:ascii="Times New Roman" w:eastAsia="Times New Roman" w:hAnsi="Times New Roman" w:cs="Times New Roman"/>
        </w:rPr>
        <w:tab/>
        <w:t>Форма и порядок промежуточной аттестации определяется и утверждается цикловой комиссией. Периодичность промежуточной аттестации определяется рабочими планами специальностей.</w:t>
      </w:r>
    </w:p>
    <w:p w:rsidR="008E36D3" w:rsidRPr="008E36D3" w:rsidRDefault="00A265BC" w:rsidP="008E36D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1.5.</w:t>
      </w:r>
      <w:r w:rsidRPr="00A265BC">
        <w:rPr>
          <w:rFonts w:ascii="Times New Roman" w:eastAsia="Times New Roman" w:hAnsi="Times New Roman" w:cs="Times New Roman"/>
        </w:rPr>
        <w:tab/>
        <w:t>Число экзаменов, проводимых в учебном году, составляет не более 8 -ми.</w:t>
      </w:r>
    </w:p>
    <w:p w:rsidR="008E36D3" w:rsidRPr="008E36D3" w:rsidRDefault="008E36D3" w:rsidP="008E36D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1.6.</w:t>
      </w:r>
      <w:r w:rsidRPr="008E36D3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>Промежуточная аттестация проводится с целью определения:</w:t>
      </w:r>
    </w:p>
    <w:p w:rsidR="008E36D3" w:rsidRPr="00BD7D3D" w:rsidRDefault="008E36D3" w:rsidP="008E36D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 </w:t>
      </w:r>
      <w:r w:rsidRPr="008E36D3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>Соответствия уровня и качества подготовки специалиста Государственному образовательному стандарту СПО в части Государственных требований.</w:t>
      </w:r>
    </w:p>
    <w:p w:rsidR="008E36D3" w:rsidRPr="00BD7D3D" w:rsidRDefault="008E36D3" w:rsidP="008E36D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 w:rsidRPr="008E36D3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>Полноты и прочности теоретических знаний по дисциплине.</w:t>
      </w:r>
    </w:p>
    <w:p w:rsidR="008E36D3" w:rsidRPr="00BD7D3D" w:rsidRDefault="00A265BC" w:rsidP="008E36D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A265BC">
        <w:rPr>
          <w:rFonts w:ascii="Times New Roman" w:eastAsia="Times New Roman" w:hAnsi="Times New Roman" w:cs="Times New Roman"/>
        </w:rPr>
        <w:t>•  Умение применять полученные теоретические знания при решении практических задач и выполнении лабораторных работ.</w:t>
      </w:r>
    </w:p>
    <w:p w:rsidR="00A265BC" w:rsidRPr="00A265BC" w:rsidRDefault="008E36D3" w:rsidP="001C223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>•</w:t>
      </w:r>
      <w:r w:rsidRPr="008E36D3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>Наличия умений самостоятельно работать с различными источниками информации.</w:t>
      </w:r>
      <w:r w:rsidR="00A265BC" w:rsidRPr="00A265BC">
        <w:rPr>
          <w:rFonts w:ascii="Times New Roman" w:eastAsia="Times New Roman" w:hAnsi="Times New Roman" w:cs="Times New Roman"/>
          <w:b/>
          <w:bCs/>
        </w:rPr>
        <w:br w:type="page"/>
      </w:r>
      <w:r w:rsidR="00A265BC" w:rsidRPr="00A265BC">
        <w:rPr>
          <w:rFonts w:ascii="Times New Roman" w:eastAsia="Times New Roman" w:hAnsi="Times New Roman" w:cs="Times New Roman"/>
          <w:b/>
          <w:bCs/>
        </w:rPr>
        <w:lastRenderedPageBreak/>
        <w:t xml:space="preserve"> 2. Планирование промежуточной аттестации.  </w:t>
      </w:r>
    </w:p>
    <w:p w:rsidR="00A265BC" w:rsidRPr="00A265BC" w:rsidRDefault="008E36D3" w:rsidP="00A265BC">
      <w:pPr>
        <w:autoSpaceDE w:val="0"/>
        <w:autoSpaceDN w:val="0"/>
        <w:spacing w:before="400" w:after="0" w:line="240" w:lineRule="auto"/>
        <w:ind w:left="720" w:right="400" w:hanging="720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>2.1.</w:t>
      </w:r>
      <w:r w:rsidRPr="008E36D3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 xml:space="preserve">Техникум самостоятельно устанавливает количество и наименование дисциплин для следующих форм промежуточной аттестации: </w:t>
      </w:r>
    </w:p>
    <w:p w:rsidR="00A265BC" w:rsidRPr="00A265BC" w:rsidRDefault="00A265BC" w:rsidP="00A265BC">
      <w:pPr>
        <w:autoSpaceDE w:val="0"/>
        <w:autoSpaceDN w:val="0"/>
        <w:spacing w:after="0" w:line="240" w:lineRule="auto"/>
        <w:ind w:left="567" w:right="403" w:hanging="567"/>
        <w:jc w:val="both"/>
        <w:rPr>
          <w:rFonts w:ascii="Times New Roman" w:eastAsia="Times New Roman" w:hAnsi="Times New Roman" w:cs="Times New Roman"/>
          <w:i/>
          <w:iCs/>
        </w:rPr>
      </w:pPr>
      <w:r w:rsidRPr="00A265BC">
        <w:rPr>
          <w:rFonts w:ascii="Times New Roman" w:eastAsia="Times New Roman" w:hAnsi="Times New Roman" w:cs="Times New Roman"/>
          <w:i/>
          <w:iCs/>
        </w:rPr>
        <w:t>•</w:t>
      </w:r>
      <w:r w:rsidR="008E36D3">
        <w:rPr>
          <w:rFonts w:ascii="Times New Roman" w:eastAsia="Times New Roman" w:hAnsi="Times New Roman" w:cs="Times New Roman"/>
        </w:rPr>
        <w:t> </w:t>
      </w:r>
      <w:r w:rsidR="008E36D3" w:rsidRPr="008E36D3">
        <w:rPr>
          <w:rFonts w:ascii="Times New Roman" w:eastAsia="Times New Roman" w:hAnsi="Times New Roman" w:cs="Times New Roman"/>
        </w:rPr>
        <w:tab/>
      </w:r>
      <w:r w:rsidRPr="00A265BC">
        <w:rPr>
          <w:rFonts w:ascii="Times New Roman" w:eastAsia="Times New Roman" w:hAnsi="Times New Roman" w:cs="Times New Roman"/>
        </w:rPr>
        <w:t xml:space="preserve">экзамен по отдельной дисциплине, экзамен по разделу (разделам) дисциплины; </w:t>
      </w:r>
    </w:p>
    <w:p w:rsidR="00A265BC" w:rsidRPr="00A265BC" w:rsidRDefault="008E36D3" w:rsidP="00A265BC">
      <w:pPr>
        <w:autoSpaceDE w:val="0"/>
        <w:autoSpaceDN w:val="0"/>
        <w:spacing w:after="0" w:line="240" w:lineRule="auto"/>
        <w:ind w:left="567" w:right="403" w:hanging="567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>•</w:t>
      </w:r>
      <w:r w:rsidRPr="008E36D3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 xml:space="preserve">комплексный экзамен по двум или нескольким дисциплинам; </w:t>
      </w:r>
    </w:p>
    <w:p w:rsidR="00A265BC" w:rsidRPr="00A265BC" w:rsidRDefault="008E36D3" w:rsidP="00A265BC">
      <w:pPr>
        <w:autoSpaceDE w:val="0"/>
        <w:autoSpaceDN w:val="0"/>
        <w:spacing w:after="0" w:line="240" w:lineRule="auto"/>
        <w:ind w:left="567" w:right="403" w:hanging="567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•</w:t>
      </w:r>
      <w:r w:rsidRPr="008E36D3">
        <w:rPr>
          <w:rFonts w:ascii="Times New Roman" w:eastAsia="Times New Roman" w:hAnsi="Times New Roman" w:cs="Times New Roman"/>
          <w:i/>
          <w:iCs/>
        </w:rPr>
        <w:tab/>
      </w:r>
      <w:r w:rsidR="00A265BC" w:rsidRPr="00A265BC">
        <w:rPr>
          <w:rFonts w:ascii="Times New Roman" w:eastAsia="Times New Roman" w:hAnsi="Times New Roman" w:cs="Times New Roman"/>
        </w:rPr>
        <w:t xml:space="preserve">зачет по отдельной дисциплине; </w:t>
      </w:r>
    </w:p>
    <w:p w:rsidR="00A265BC" w:rsidRPr="00A265BC" w:rsidRDefault="00A265BC" w:rsidP="00A265BC">
      <w:pPr>
        <w:autoSpaceDE w:val="0"/>
        <w:autoSpaceDN w:val="0"/>
        <w:spacing w:after="0" w:line="240" w:lineRule="auto"/>
        <w:ind w:left="567" w:right="403" w:hanging="567"/>
        <w:jc w:val="both"/>
        <w:rPr>
          <w:rFonts w:ascii="Times New Roman" w:eastAsia="Times New Roman" w:hAnsi="Times New Roman" w:cs="Times New Roman"/>
          <w:i/>
          <w:iCs/>
        </w:rPr>
      </w:pPr>
      <w:r w:rsidRPr="00A265BC">
        <w:rPr>
          <w:rFonts w:ascii="Times New Roman" w:eastAsia="Times New Roman" w:hAnsi="Times New Roman" w:cs="Times New Roman"/>
          <w:i/>
          <w:iCs/>
        </w:rPr>
        <w:t>•</w:t>
      </w:r>
      <w:r w:rsidR="008E36D3" w:rsidRPr="008E36D3">
        <w:rPr>
          <w:rFonts w:ascii="Times New Roman" w:eastAsia="Times New Roman" w:hAnsi="Times New Roman" w:cs="Times New Roman"/>
          <w:i/>
          <w:iCs/>
        </w:rPr>
        <w:tab/>
      </w:r>
      <w:r w:rsidRPr="00A265BC">
        <w:rPr>
          <w:rFonts w:ascii="Times New Roman" w:eastAsia="Times New Roman" w:hAnsi="Times New Roman" w:cs="Times New Roman"/>
        </w:rPr>
        <w:t xml:space="preserve">курсовой проект (работа), если он предусмотрен Государственными требованиями. </w:t>
      </w:r>
    </w:p>
    <w:p w:rsidR="00A265BC" w:rsidRPr="00A265BC" w:rsidRDefault="00A265BC" w:rsidP="00A265BC">
      <w:pPr>
        <w:autoSpaceDE w:val="0"/>
        <w:autoSpaceDN w:val="0"/>
        <w:spacing w:after="0" w:line="240" w:lineRule="auto"/>
        <w:ind w:left="567" w:right="403"/>
        <w:jc w:val="both"/>
        <w:rPr>
          <w:rFonts w:ascii="Times New Roman" w:eastAsia="Times New Roman" w:hAnsi="Times New Roman" w:cs="Times New Roman"/>
          <w:i/>
          <w:iCs/>
        </w:rPr>
      </w:pPr>
      <w:r w:rsidRPr="00A265BC">
        <w:rPr>
          <w:rFonts w:ascii="Times New Roman" w:eastAsia="Times New Roman" w:hAnsi="Times New Roman" w:cs="Times New Roman"/>
        </w:rPr>
        <w:t xml:space="preserve">При планировании необходимо, чтобы по каждой дисциплине рабочего плана, включая дисциплины по выбору, была предусмотрена та или иная форма промежуточной аттестации. </w:t>
      </w:r>
    </w:p>
    <w:p w:rsidR="00A265BC" w:rsidRPr="00A265BC" w:rsidRDefault="008E36D3" w:rsidP="00A265BC">
      <w:pPr>
        <w:autoSpaceDE w:val="0"/>
        <w:autoSpaceDN w:val="0"/>
        <w:spacing w:after="0" w:line="240" w:lineRule="auto"/>
        <w:ind w:left="720" w:right="403" w:hanging="720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>2.2.</w:t>
      </w:r>
      <w:r w:rsidRPr="008E36D3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>При выборе дисциплин для экзамена цикловая комиссия руководствуется следующим:</w:t>
      </w:r>
    </w:p>
    <w:p w:rsidR="00A265BC" w:rsidRPr="00A265BC" w:rsidRDefault="008E36D3" w:rsidP="00A265BC">
      <w:pPr>
        <w:autoSpaceDE w:val="0"/>
        <w:autoSpaceDN w:val="0"/>
        <w:spacing w:after="0" w:line="240" w:lineRule="auto"/>
        <w:ind w:left="567" w:right="403" w:hanging="567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>•</w:t>
      </w:r>
      <w:r w:rsidRPr="008E36D3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 xml:space="preserve">значимостью дисциплины в подготовке специалиста; </w:t>
      </w:r>
    </w:p>
    <w:p w:rsidR="00A265BC" w:rsidRPr="00A265BC" w:rsidRDefault="008E36D3" w:rsidP="00A265BC">
      <w:pPr>
        <w:autoSpaceDE w:val="0"/>
        <w:autoSpaceDN w:val="0"/>
        <w:spacing w:after="0" w:line="240" w:lineRule="auto"/>
        <w:ind w:left="567" w:right="403" w:hanging="567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>•</w:t>
      </w:r>
      <w:r w:rsidRPr="008E36D3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>завершенностью изучения учебной дисциплины;</w:t>
      </w:r>
    </w:p>
    <w:p w:rsidR="00A265BC" w:rsidRPr="00A265BC" w:rsidRDefault="008E36D3" w:rsidP="00A265BC">
      <w:pPr>
        <w:autoSpaceDE w:val="0"/>
        <w:autoSpaceDN w:val="0"/>
        <w:spacing w:after="0" w:line="240" w:lineRule="auto"/>
        <w:ind w:left="567" w:right="403" w:hanging="567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>•</w:t>
      </w:r>
      <w:r w:rsidRPr="008E36D3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 xml:space="preserve">завершенностью значимого раздела в дисциплине. </w:t>
      </w:r>
    </w:p>
    <w:p w:rsidR="00A265BC" w:rsidRPr="00A265BC" w:rsidRDefault="00A265BC" w:rsidP="008E36D3">
      <w:pPr>
        <w:autoSpaceDE w:val="0"/>
        <w:autoSpaceDN w:val="0"/>
        <w:spacing w:after="0" w:line="240" w:lineRule="auto"/>
        <w:ind w:right="403"/>
        <w:jc w:val="both"/>
        <w:rPr>
          <w:rFonts w:ascii="Times New Roman" w:eastAsia="Times New Roman" w:hAnsi="Times New Roman" w:cs="Times New Roman"/>
          <w:i/>
          <w:iCs/>
        </w:rPr>
      </w:pPr>
      <w:r w:rsidRPr="00A265BC">
        <w:rPr>
          <w:rFonts w:ascii="Times New Roman" w:eastAsia="Times New Roman" w:hAnsi="Times New Roman" w:cs="Times New Roman"/>
        </w:rPr>
        <w:t xml:space="preserve">В случае изучения дисциплин в течение нескольких семестров возможно проведение экзаменов по данной дисциплине в каждом из семестров. </w:t>
      </w:r>
    </w:p>
    <w:p w:rsidR="00A265BC" w:rsidRPr="00A265BC" w:rsidRDefault="008E36D3" w:rsidP="00A265BC">
      <w:pPr>
        <w:autoSpaceDE w:val="0"/>
        <w:autoSpaceDN w:val="0"/>
        <w:spacing w:after="0" w:line="240" w:lineRule="auto"/>
        <w:ind w:left="720" w:right="403" w:hanging="720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>2.3.</w:t>
      </w:r>
      <w:r w:rsidRPr="008E36D3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 xml:space="preserve">При выборе дисциплин для комплексного экзамена по двум или нескольким дисциплинам техникум руководствуется наличием между ними </w:t>
      </w:r>
      <w:proofErr w:type="spellStart"/>
      <w:r w:rsidR="00A265BC" w:rsidRPr="00A265BC">
        <w:rPr>
          <w:rFonts w:ascii="Times New Roman" w:eastAsia="Times New Roman" w:hAnsi="Times New Roman" w:cs="Times New Roman"/>
        </w:rPr>
        <w:t>межпредметных</w:t>
      </w:r>
      <w:proofErr w:type="spellEnd"/>
      <w:r w:rsidR="00A265BC" w:rsidRPr="00A265BC">
        <w:rPr>
          <w:rFonts w:ascii="Times New Roman" w:eastAsia="Times New Roman" w:hAnsi="Times New Roman" w:cs="Times New Roman"/>
        </w:rPr>
        <w:t xml:space="preserve"> связей. Наименование дисциплин, входящих в состав комплексного экзамена по двум или нескольким дисциплинам, указывается в скобках после слов «Комплексный экзамен» при составлении экзаменационных материалов, записи в экзаменационной ведомости, зачетной книжке и приложении к диплому. </w:t>
      </w:r>
    </w:p>
    <w:p w:rsidR="00A265BC" w:rsidRPr="00A265BC" w:rsidRDefault="008E36D3" w:rsidP="00A265BC">
      <w:pPr>
        <w:autoSpaceDE w:val="0"/>
        <w:autoSpaceDN w:val="0"/>
        <w:spacing w:after="0" w:line="240" w:lineRule="auto"/>
        <w:ind w:left="720" w:right="403" w:hanging="720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>2.4.</w:t>
      </w:r>
      <w:r w:rsidRPr="008E36D3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 xml:space="preserve">По завершению всего курса обучения такими формами контроля учебной работы студентов как экзаменами по дисциплине и комплексными экзаменами по двум или нескольким дисциплинам должно быть охвачено не менее 40% дисциплин основной образовательной программы по </w:t>
      </w:r>
      <w:r w:rsidR="00BC0421">
        <w:rPr>
          <w:rFonts w:ascii="Times New Roman" w:eastAsia="Times New Roman" w:hAnsi="Times New Roman" w:cs="Times New Roman"/>
        </w:rPr>
        <w:t>специальности.</w:t>
      </w:r>
    </w:p>
    <w:p w:rsidR="00A265BC" w:rsidRPr="00A265BC" w:rsidRDefault="008E36D3" w:rsidP="00A265BC">
      <w:pPr>
        <w:autoSpaceDE w:val="0"/>
        <w:autoSpaceDN w:val="0"/>
        <w:spacing w:after="0" w:line="240" w:lineRule="auto"/>
        <w:ind w:left="720" w:right="403" w:hanging="720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>2.5.</w:t>
      </w:r>
      <w:r w:rsidRPr="008E36D3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 xml:space="preserve">Зачет по отдельной дисциплине как форма промежуточной аттестации может предусматриваться по дисциплинам: </w:t>
      </w:r>
    </w:p>
    <w:p w:rsidR="00A265BC" w:rsidRPr="00A265BC" w:rsidRDefault="008E36D3" w:rsidP="00A265BC">
      <w:pPr>
        <w:autoSpaceDE w:val="0"/>
        <w:autoSpaceDN w:val="0"/>
        <w:spacing w:after="0" w:line="240" w:lineRule="auto"/>
        <w:ind w:left="567" w:right="403" w:hanging="567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>•</w:t>
      </w:r>
      <w:r w:rsidRPr="008E36D3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 xml:space="preserve">которые согласно рабочему плану изучаются на протяжении нескольких семестров; </w:t>
      </w:r>
    </w:p>
    <w:p w:rsidR="00A265BC" w:rsidRPr="00A265BC" w:rsidRDefault="008E36D3" w:rsidP="00A265BC">
      <w:pPr>
        <w:autoSpaceDE w:val="0"/>
        <w:autoSpaceDN w:val="0"/>
        <w:spacing w:after="0" w:line="240" w:lineRule="auto"/>
        <w:ind w:left="567" w:right="403" w:hanging="567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>•</w:t>
      </w:r>
      <w:r w:rsidRPr="008E36D3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 xml:space="preserve">на изучение которых, согласно рабочему учебному плану, отводится наименьший по сравнению с другими объем часов обязательной учебной нагрузки. </w:t>
      </w:r>
    </w:p>
    <w:p w:rsidR="008E36D3" w:rsidRPr="00BD7D3D" w:rsidRDefault="008E36D3" w:rsidP="008E36D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A265BC" w:rsidRPr="00A265BC" w:rsidRDefault="00A265BC" w:rsidP="008E36D3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A265BC">
        <w:rPr>
          <w:rFonts w:ascii="Times New Roman" w:eastAsia="Times New Roman" w:hAnsi="Times New Roman" w:cs="Times New Roman"/>
          <w:b/>
          <w:bCs/>
        </w:rPr>
        <w:t>3. Подготовка и поведение экзамена по отдельной дисциплине, экзамена по разделу (разделам) дисциплины</w:t>
      </w:r>
    </w:p>
    <w:p w:rsidR="008E36D3" w:rsidRPr="008E36D3" w:rsidRDefault="008E36D3" w:rsidP="008E36D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</w:t>
      </w:r>
      <w:r w:rsidRPr="008E36D3">
        <w:rPr>
          <w:rFonts w:ascii="Times New Roman" w:eastAsia="Times New Roman" w:hAnsi="Times New Roman" w:cs="Times New Roman"/>
        </w:rPr>
        <w:t>.</w:t>
      </w:r>
      <w:r w:rsidRPr="008E36D3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>Экзамены для студентов очной  формы обучения проводятся в период экзаменационных сессий, установленных графиком учебного процесса рабочего учебного плана и графиком учебного процесса на учебный год.</w:t>
      </w:r>
    </w:p>
    <w:p w:rsidR="008E36D3" w:rsidRPr="008E36D3" w:rsidRDefault="008E36D3" w:rsidP="008E36D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3.2</w:t>
      </w:r>
      <w:r w:rsidRPr="008E36D3">
        <w:rPr>
          <w:rFonts w:ascii="Times New Roman" w:eastAsia="Times New Roman" w:hAnsi="Times New Roman" w:cs="Times New Roman"/>
        </w:rPr>
        <w:t>.</w:t>
      </w:r>
      <w:r w:rsidRPr="008E36D3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>Форма проведения экзамена по дисциплине (устная или письменная) определяется преподавателем дисциплины в начале семестра, утверждается на заседании цикловой комиссии и доводится до сведения студентов.</w:t>
      </w:r>
    </w:p>
    <w:p w:rsidR="008E36D3" w:rsidRPr="008E36D3" w:rsidRDefault="008E36D3" w:rsidP="008E36D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3.3</w:t>
      </w:r>
      <w:r w:rsidRPr="008E36D3">
        <w:rPr>
          <w:rFonts w:ascii="Times New Roman" w:eastAsia="Times New Roman" w:hAnsi="Times New Roman" w:cs="Times New Roman"/>
        </w:rPr>
        <w:t>.</w:t>
      </w:r>
      <w:r w:rsidRPr="008E36D3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 xml:space="preserve">На каждую экзаменационную сессию </w:t>
      </w:r>
      <w:r w:rsidR="00BC0421">
        <w:rPr>
          <w:rFonts w:ascii="Times New Roman" w:eastAsia="Times New Roman" w:hAnsi="Times New Roman" w:cs="Times New Roman"/>
        </w:rPr>
        <w:t>диспетчером</w:t>
      </w:r>
      <w:r w:rsidR="00A265BC" w:rsidRPr="00BC0421">
        <w:rPr>
          <w:rFonts w:ascii="Times New Roman" w:eastAsia="Times New Roman" w:hAnsi="Times New Roman" w:cs="Times New Roman"/>
        </w:rPr>
        <w:t xml:space="preserve"> учебной част</w:t>
      </w:r>
      <w:r w:rsidR="00BC0421">
        <w:rPr>
          <w:rFonts w:ascii="Times New Roman" w:eastAsia="Times New Roman" w:hAnsi="Times New Roman" w:cs="Times New Roman"/>
        </w:rPr>
        <w:t>и</w:t>
      </w:r>
      <w:r w:rsidR="00A265BC" w:rsidRPr="00A265BC">
        <w:rPr>
          <w:rFonts w:ascii="Times New Roman" w:eastAsia="Times New Roman" w:hAnsi="Times New Roman" w:cs="Times New Roman"/>
        </w:rPr>
        <w:t xml:space="preserve"> составляется утверждаемое заместителем директора по учебной работе расписание экзаменов, которое согласовывается с заведующими отделениями и доводится до сведения студентов и преподавателей не позднее, чем за две недели до начала сессии.</w:t>
      </w:r>
    </w:p>
    <w:p w:rsidR="008E36D3" w:rsidRPr="008E36D3" w:rsidRDefault="008E36D3" w:rsidP="008E36D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3.4</w:t>
      </w:r>
      <w:r w:rsidRPr="008E36D3">
        <w:rPr>
          <w:rFonts w:ascii="Times New Roman" w:eastAsia="Times New Roman" w:hAnsi="Times New Roman" w:cs="Times New Roman"/>
        </w:rPr>
        <w:t>.</w:t>
      </w:r>
      <w:r w:rsidRPr="008E36D3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>При составлении расписания экзаменов учитывается следующее:</w:t>
      </w:r>
    </w:p>
    <w:p w:rsidR="008E36D3" w:rsidRPr="00BD7D3D" w:rsidRDefault="008E36D3" w:rsidP="008E36D3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 w:rsidRPr="008E36D3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>Для одной группы в один день планируется только один экзамен.</w:t>
      </w:r>
    </w:p>
    <w:p w:rsidR="008E36D3" w:rsidRPr="00BD7D3D" w:rsidRDefault="00A265BC" w:rsidP="008E36D3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265BC">
        <w:rPr>
          <w:rFonts w:ascii="Times New Roman" w:eastAsia="Times New Roman" w:hAnsi="Times New Roman" w:cs="Times New Roman"/>
        </w:rPr>
        <w:t>•</w:t>
      </w:r>
      <w:r w:rsidR="008E36D3" w:rsidRPr="008E36D3">
        <w:rPr>
          <w:rFonts w:ascii="Times New Roman" w:eastAsia="Times New Roman" w:hAnsi="Times New Roman" w:cs="Times New Roman"/>
        </w:rPr>
        <w:tab/>
      </w:r>
      <w:r w:rsidRPr="00A265BC">
        <w:rPr>
          <w:rFonts w:ascii="Times New Roman" w:eastAsia="Times New Roman" w:hAnsi="Times New Roman" w:cs="Times New Roman"/>
        </w:rPr>
        <w:t>Интервал между экзаменами должен быть не менее двух календарных дней.</w:t>
      </w:r>
    </w:p>
    <w:p w:rsidR="008E36D3" w:rsidRPr="00BD7D3D" w:rsidRDefault="008E36D3" w:rsidP="008E36D3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 w:rsidRPr="008E36D3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>Первый экзамен может быть проведен в первый день экзаменационной сессии.</w:t>
      </w:r>
    </w:p>
    <w:p w:rsidR="008E36D3" w:rsidRPr="008E36D3" w:rsidRDefault="008E36D3" w:rsidP="008E36D3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 w:rsidRPr="008E36D3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>Перед экзаменом планируется проведение консультации за счет общего числа консультационных часов на группу.</w:t>
      </w:r>
    </w:p>
    <w:p w:rsidR="008E36D3" w:rsidRPr="008E36D3" w:rsidRDefault="008E36D3" w:rsidP="008E36D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="00BC0421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</w:t>
      </w:r>
      <w:r w:rsidRPr="008E36D3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 xml:space="preserve">Обязательным условием допуска студентов до экзамена </w:t>
      </w:r>
      <w:r w:rsidR="001C223A">
        <w:rPr>
          <w:rFonts w:ascii="Times New Roman" w:eastAsia="Times New Roman" w:hAnsi="Times New Roman" w:cs="Times New Roman"/>
        </w:rPr>
        <w:t xml:space="preserve">по дисциплине </w:t>
      </w:r>
      <w:r w:rsidR="00A265BC" w:rsidRPr="00A265BC">
        <w:rPr>
          <w:rFonts w:ascii="Times New Roman" w:eastAsia="Times New Roman" w:hAnsi="Times New Roman" w:cs="Times New Roman"/>
        </w:rPr>
        <w:t>являются: выполнение лабораторных работ, практических занятий, обязательных контрольных работ и др., предусмотренных учебными планами и рабочей программой дисциплины.</w:t>
      </w:r>
    </w:p>
    <w:p w:rsidR="008E36D3" w:rsidRPr="008E36D3" w:rsidRDefault="008E36D3" w:rsidP="008E36D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="00BC0421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</w:t>
      </w:r>
      <w:r w:rsidRPr="008E36D3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>Экзаменационные материалы составляются на основе рабочей программы дисциплины и охватывают ее наиболее актуальные разделы и темы.</w:t>
      </w:r>
    </w:p>
    <w:p w:rsidR="008E36D3" w:rsidRPr="008E36D3" w:rsidRDefault="008E36D3" w:rsidP="008E36D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="00BC0421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.</w:t>
      </w:r>
      <w:r w:rsidRPr="008E36D3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К</w:t>
      </w:r>
      <w:r w:rsidRPr="008E36D3">
        <w:rPr>
          <w:rFonts w:ascii="Times New Roman" w:eastAsia="Times New Roman" w:hAnsi="Times New Roman" w:cs="Times New Roman"/>
        </w:rPr>
        <w:t xml:space="preserve"> </w:t>
      </w:r>
      <w:r w:rsidR="00A265BC" w:rsidRPr="00A265BC">
        <w:rPr>
          <w:rFonts w:ascii="Times New Roman" w:eastAsia="Times New Roman" w:hAnsi="Times New Roman" w:cs="Times New Roman"/>
        </w:rPr>
        <w:t>экзаменационным материалам относятся: экзаменационные вопросы, типовые экзаменационные задачи и ситуации. Вопросы и практические задачи должны носить равноценный характер.</w:t>
      </w:r>
    </w:p>
    <w:p w:rsidR="008E36D3" w:rsidRPr="008E36D3" w:rsidRDefault="008E36D3" w:rsidP="008E36D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3.</w:t>
      </w:r>
      <w:r w:rsidR="00BC0421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.</w:t>
      </w:r>
      <w:r w:rsidRPr="008E36D3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>Экзаменационные вопросы должны быть составлены с указанием разделов и тем дисциплины. Формулировки вопросов должны быть четкими, краткими, понятными, исключающими двойное толкование.</w:t>
      </w:r>
    </w:p>
    <w:p w:rsidR="008E36D3" w:rsidRPr="008E36D3" w:rsidRDefault="008E36D3" w:rsidP="008E36D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="00BC0421"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.</w:t>
      </w:r>
      <w:r w:rsidRPr="008E36D3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>Экзаменационные задачи и ситуации должны быть составлены с указанием разделов и тем дисциплины, и отражать умения и навыки, сформированные у студентов в ходе изучения дисциплины. Наличие экзаменационных задач и ситуаций является обязательным по дисциплинам, в рабочей программе которых не менее 16 часов отводится на лабораторно-практические работы и семинарские занятия.</w:t>
      </w:r>
    </w:p>
    <w:p w:rsidR="008E36D3" w:rsidRPr="008E36D3" w:rsidRDefault="008E36D3" w:rsidP="008E36D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</w:t>
      </w:r>
      <w:r w:rsidR="00BC0421"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.</w:t>
      </w:r>
      <w:r w:rsidRPr="008E36D3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>Экзаменационные материалы могут быть составлены в виде тестов, по разделам и темам дисциплины Тестовые задания должны охватывать весь программный материал и показывать сформированные знания, умения и навыки по дисциплине.</w:t>
      </w:r>
    </w:p>
    <w:p w:rsidR="008E36D3" w:rsidRPr="008E36D3" w:rsidRDefault="008E36D3" w:rsidP="008E36D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</w:t>
      </w:r>
      <w:r w:rsidR="00BC0421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</w:t>
      </w:r>
      <w:r w:rsidRPr="008E36D3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>Экзаменационные материалы разрабатываются преподавателем дисциплины, рассматриваются на цикловых комиссиях и утверждаются заместителем директора по учебной работе в начале каждого учебного семестра по графику сдачи экзаменационных материалов и доводятся до сведения студентов.</w:t>
      </w:r>
    </w:p>
    <w:p w:rsidR="008E36D3" w:rsidRPr="008E36D3" w:rsidRDefault="008E36D3" w:rsidP="008E36D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</w:t>
      </w:r>
      <w:r w:rsidR="00BC0421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.</w:t>
      </w:r>
      <w:r w:rsidRPr="008E36D3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>Количество вопросов, экзаменационных задач и ситуаций в перечне должно превышать их количество, необходимое для составления экзаменационных билетов не менее чем на 20%.</w:t>
      </w:r>
    </w:p>
    <w:p w:rsidR="008E36D3" w:rsidRPr="008E36D3" w:rsidRDefault="008E36D3" w:rsidP="008E36D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</w:t>
      </w:r>
      <w:r w:rsidR="00BC0421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.</w:t>
      </w:r>
      <w:r w:rsidRPr="008E36D3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>На основе разработанного перечня вопросов и практических задач составляются экзаменационные билеты, содержание которых до студентов не доводится. Количество заданий в экзаменационном билете не должно быть менее двух и более трех.</w:t>
      </w:r>
    </w:p>
    <w:p w:rsidR="008E36D3" w:rsidRPr="008E36D3" w:rsidRDefault="008E36D3" w:rsidP="008E36D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D7D3D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>Количество экзаменационных билетов должно быть больше числа студентов, допущенных к сдаче экзамена по дисциплине.</w:t>
      </w:r>
    </w:p>
    <w:p w:rsidR="008E36D3" w:rsidRPr="008E36D3" w:rsidRDefault="008E36D3" w:rsidP="008E36D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</w:t>
      </w:r>
      <w:r w:rsidR="00BC0421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.</w:t>
      </w:r>
      <w:r w:rsidRPr="008E36D3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>Экзаменационные билеты разрабатываются преподавателем дисциплины, рассматриваются на заседании цикловой комиссии и утверждаются заместителем директора по учебной работе не позже чем за месяц до начала сессии по графику сдачи экзаменационных материалов.</w:t>
      </w:r>
    </w:p>
    <w:p w:rsidR="008E36D3" w:rsidRPr="008E36D3" w:rsidRDefault="008E36D3" w:rsidP="008E36D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</w:t>
      </w:r>
      <w:r w:rsidR="00BC0421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</w:t>
      </w:r>
      <w:r w:rsidRPr="008E36D3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>На экзамене могут использоваться: наглядные пособия, материалы справочного характера, нормативные документы. Перечень таких материалов рассматривается и утверждается цикловой комиссией совместно с экзаменационными билетами.</w:t>
      </w:r>
    </w:p>
    <w:p w:rsidR="008E36D3" w:rsidRPr="00BC0421" w:rsidRDefault="008E36D3" w:rsidP="008E36D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</w:t>
      </w:r>
      <w:r w:rsidR="00BC0421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</w:t>
      </w:r>
      <w:r w:rsidRPr="008E36D3">
        <w:rPr>
          <w:rFonts w:ascii="Times New Roman" w:eastAsia="Times New Roman" w:hAnsi="Times New Roman" w:cs="Times New Roman"/>
        </w:rPr>
        <w:tab/>
      </w:r>
      <w:r w:rsidR="00A265BC" w:rsidRPr="00BC0421">
        <w:rPr>
          <w:rFonts w:ascii="Times New Roman" w:eastAsia="Times New Roman" w:hAnsi="Times New Roman" w:cs="Times New Roman"/>
        </w:rPr>
        <w:t>На выполнение задания по билету студенту отводится не более 1 академического часа.</w:t>
      </w:r>
    </w:p>
    <w:p w:rsidR="008E36D3" w:rsidRPr="008E36D3" w:rsidRDefault="008E36D3" w:rsidP="008E36D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</w:t>
      </w:r>
      <w:r w:rsidR="00BC0421">
        <w:rPr>
          <w:rFonts w:ascii="Times New Roman" w:eastAsia="Times New Roman" w:hAnsi="Times New Roman" w:cs="Times New Roman"/>
        </w:rPr>
        <w:t>7</w:t>
      </w:r>
      <w:r w:rsidRPr="008E36D3">
        <w:rPr>
          <w:rFonts w:ascii="Times New Roman" w:eastAsia="Times New Roman" w:hAnsi="Times New Roman" w:cs="Times New Roman"/>
        </w:rPr>
        <w:t>.</w:t>
      </w:r>
      <w:r w:rsidRPr="008E36D3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 xml:space="preserve">Экзамен принимается, как правило, преподавателем, который вел занятия по данной дисциплине в экзаменуемой группе. После ответа на вопросы экзаменационного билета экзаменуемому могут предложены дополнительные вопросы в пределах учебного материала, вынесенного на экзамены. </w:t>
      </w:r>
    </w:p>
    <w:p w:rsidR="008E36D3" w:rsidRPr="00BC0421" w:rsidRDefault="008E36D3" w:rsidP="008E36D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</w:t>
      </w:r>
      <w:r w:rsidR="00BC0421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.</w:t>
      </w:r>
      <w:r w:rsidRPr="008E36D3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 xml:space="preserve">При проведении устных экзаменов группа может делиться на подгруппы, сдающие экзамены одна после другой в один и тот же день. </w:t>
      </w:r>
      <w:r w:rsidR="00A265BC" w:rsidRPr="00BC0421">
        <w:rPr>
          <w:rFonts w:ascii="Times New Roman" w:eastAsia="Times New Roman" w:hAnsi="Times New Roman" w:cs="Times New Roman"/>
        </w:rPr>
        <w:t xml:space="preserve">На сдачу устного экзамена предусматривается не более одной трети академического часа на каждого студента. </w:t>
      </w:r>
    </w:p>
    <w:p w:rsidR="008E36D3" w:rsidRPr="008E36D3" w:rsidRDefault="008E36D3" w:rsidP="008E36D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="00BC0421"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 w:rsidRPr="008E36D3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>Количество студентов в аудитории при проведении устного экзамена не должно превышать 8 человек.</w:t>
      </w:r>
    </w:p>
    <w:p w:rsidR="008E36D3" w:rsidRPr="008E36D3" w:rsidRDefault="008E36D3" w:rsidP="008E36D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3.2</w:t>
      </w:r>
      <w:r w:rsidR="00BC0421">
        <w:rPr>
          <w:rFonts w:ascii="Times New Roman" w:eastAsia="Times New Roman" w:hAnsi="Times New Roman" w:cs="Times New Roman"/>
        </w:rPr>
        <w:t>0,</w:t>
      </w:r>
      <w:r>
        <w:rPr>
          <w:rFonts w:ascii="Times New Roman" w:eastAsia="Times New Roman" w:hAnsi="Times New Roman" w:cs="Times New Roman"/>
        </w:rPr>
        <w:t>.</w:t>
      </w:r>
      <w:r w:rsidRPr="008E36D3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 xml:space="preserve">На проведение письменного экзамена группа, как правило, делится на подгруппы, сдающие экзамены одна после другой в один и тот же день. </w:t>
      </w:r>
    </w:p>
    <w:p w:rsidR="008E36D3" w:rsidRPr="008E36D3" w:rsidRDefault="008E36D3" w:rsidP="008E36D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3.2</w:t>
      </w:r>
      <w:r w:rsidR="00BC0421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</w:t>
      </w:r>
      <w:r w:rsidRPr="008E36D3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 xml:space="preserve">На проведение письменного экзамена предусматривается не более трех часов на учебную группу. Письменные экзаменационные работы выполняются на бумаге со штампом учебной части техникума. Студенты, не выполнившие письменные экзамены в отведенное время, сдают их незаконченными. </w:t>
      </w:r>
    </w:p>
    <w:p w:rsidR="00A265BC" w:rsidRPr="00A265BC" w:rsidRDefault="008E36D3" w:rsidP="008E36D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3.2</w:t>
      </w:r>
      <w:r w:rsidR="00BC0421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.</w:t>
      </w:r>
      <w:r w:rsidRPr="008E36D3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 xml:space="preserve">В случае неявки студента на экзамен преподавателем делается в экзаменационной ведомости отметка «не явился». </w:t>
      </w:r>
      <w:r w:rsidR="00BC0421">
        <w:rPr>
          <w:rFonts w:ascii="Times New Roman" w:eastAsia="Times New Roman" w:hAnsi="Times New Roman" w:cs="Times New Roman"/>
        </w:rPr>
        <w:t xml:space="preserve">Неявка </w:t>
      </w:r>
      <w:r w:rsidR="00BC0421" w:rsidRPr="00BC0421">
        <w:rPr>
          <w:rFonts w:ascii="Times New Roman" w:eastAsia="Times New Roman" w:hAnsi="Times New Roman" w:cs="Times New Roman"/>
        </w:rPr>
        <w:t>на экзамен по неуважительной причине</w:t>
      </w:r>
      <w:r w:rsidR="00BC0421">
        <w:rPr>
          <w:rFonts w:ascii="Times New Roman" w:eastAsia="Times New Roman" w:hAnsi="Times New Roman" w:cs="Times New Roman"/>
        </w:rPr>
        <w:t xml:space="preserve"> приравнивается к </w:t>
      </w:r>
      <w:r w:rsidR="00BC0421" w:rsidRPr="00BC0421">
        <w:rPr>
          <w:rFonts w:ascii="Times New Roman" w:eastAsia="Times New Roman" w:hAnsi="Times New Roman" w:cs="Times New Roman"/>
        </w:rPr>
        <w:t xml:space="preserve"> неудовлетворительн</w:t>
      </w:r>
      <w:r w:rsidR="00BC0421">
        <w:rPr>
          <w:rFonts w:ascii="Times New Roman" w:eastAsia="Times New Roman" w:hAnsi="Times New Roman" w:cs="Times New Roman"/>
        </w:rPr>
        <w:t>ой</w:t>
      </w:r>
      <w:r w:rsidR="00BC0421" w:rsidRPr="00BC0421">
        <w:rPr>
          <w:rFonts w:ascii="Times New Roman" w:eastAsia="Times New Roman" w:hAnsi="Times New Roman" w:cs="Times New Roman"/>
        </w:rPr>
        <w:t xml:space="preserve"> оценк</w:t>
      </w:r>
      <w:r w:rsidR="00BC0421">
        <w:rPr>
          <w:rFonts w:ascii="Times New Roman" w:eastAsia="Times New Roman" w:hAnsi="Times New Roman" w:cs="Times New Roman"/>
        </w:rPr>
        <w:t>е</w:t>
      </w:r>
      <w:r w:rsidR="00BC0421" w:rsidRPr="00BC0421">
        <w:rPr>
          <w:rFonts w:ascii="Times New Roman" w:eastAsia="Times New Roman" w:hAnsi="Times New Roman" w:cs="Times New Roman"/>
        </w:rPr>
        <w:t>.</w:t>
      </w:r>
      <w:r w:rsidR="00362544" w:rsidRPr="00362544">
        <w:rPr>
          <w:rFonts w:ascii="Times New Roman" w:eastAsia="Times New Roman" w:hAnsi="Times New Roman" w:cs="Times New Roman"/>
        </w:rPr>
        <w:t xml:space="preserve"> </w:t>
      </w:r>
      <w:r w:rsidR="00362544" w:rsidRPr="00A265BC">
        <w:rPr>
          <w:rFonts w:ascii="Times New Roman" w:eastAsia="Times New Roman" w:hAnsi="Times New Roman" w:cs="Times New Roman"/>
        </w:rPr>
        <w:t xml:space="preserve">В случае </w:t>
      </w:r>
      <w:r w:rsidR="00362544">
        <w:rPr>
          <w:rFonts w:ascii="Times New Roman" w:eastAsia="Times New Roman" w:hAnsi="Times New Roman" w:cs="Times New Roman"/>
        </w:rPr>
        <w:t xml:space="preserve">неявки на экзамен по </w:t>
      </w:r>
      <w:r w:rsidR="00362544" w:rsidRPr="00A265BC">
        <w:rPr>
          <w:rFonts w:ascii="Times New Roman" w:eastAsia="Times New Roman" w:hAnsi="Times New Roman" w:cs="Times New Roman"/>
        </w:rPr>
        <w:t>уважительной причин</w:t>
      </w:r>
      <w:r w:rsidR="00362544">
        <w:rPr>
          <w:rFonts w:ascii="Times New Roman" w:eastAsia="Times New Roman" w:hAnsi="Times New Roman" w:cs="Times New Roman"/>
        </w:rPr>
        <w:t>е</w:t>
      </w:r>
      <w:r w:rsidR="00362544" w:rsidRPr="00A265BC">
        <w:rPr>
          <w:rFonts w:ascii="Times New Roman" w:eastAsia="Times New Roman" w:hAnsi="Times New Roman" w:cs="Times New Roman"/>
        </w:rPr>
        <w:t xml:space="preserve"> заведующий отделением назначает студ</w:t>
      </w:r>
      <w:r w:rsidR="00362544">
        <w:rPr>
          <w:rFonts w:ascii="Times New Roman" w:eastAsia="Times New Roman" w:hAnsi="Times New Roman" w:cs="Times New Roman"/>
        </w:rPr>
        <w:t>енту другой срок сдачи экзамена после окончания сессии.</w:t>
      </w:r>
    </w:p>
    <w:p w:rsidR="008E36D3" w:rsidRPr="008E36D3" w:rsidRDefault="008E36D3" w:rsidP="008E36D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3.2</w:t>
      </w:r>
      <w:r w:rsidR="00BC0421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.</w:t>
      </w:r>
      <w:r w:rsidRPr="008E36D3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>Пересдача экзамена, по которому студент получил неудовлетворительную оценку, производится в установленные сроки повторной сессии, как правило, не позднее 30 дней после окончания промежуточной аттестации:</w:t>
      </w:r>
    </w:p>
    <w:p w:rsidR="00A265BC" w:rsidRPr="00A265BC" w:rsidRDefault="008E36D3" w:rsidP="008E36D3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 w:rsidRPr="008E36D3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>по завершении всех экзаменов, с</w:t>
      </w:r>
      <w:r w:rsidR="00362544">
        <w:rPr>
          <w:rFonts w:ascii="Times New Roman" w:eastAsia="Times New Roman" w:hAnsi="Times New Roman" w:cs="Times New Roman"/>
        </w:rPr>
        <w:t>даваемых в период данной сессии;</w:t>
      </w:r>
    </w:p>
    <w:p w:rsidR="009B1B94" w:rsidRPr="009B1B94" w:rsidRDefault="008E36D3" w:rsidP="009B1B9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 w:rsidR="009B1B94" w:rsidRPr="009B1B94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>не более дв</w:t>
      </w:r>
      <w:r w:rsidR="00362544">
        <w:rPr>
          <w:rFonts w:ascii="Times New Roman" w:eastAsia="Times New Roman" w:hAnsi="Times New Roman" w:cs="Times New Roman"/>
        </w:rPr>
        <w:t>ух раз преподавателю дисциплины;</w:t>
      </w:r>
      <w:r w:rsidR="00A265BC" w:rsidRPr="00A265BC">
        <w:rPr>
          <w:rFonts w:ascii="Times New Roman" w:eastAsia="Times New Roman" w:hAnsi="Times New Roman" w:cs="Times New Roman"/>
        </w:rPr>
        <w:t xml:space="preserve"> </w:t>
      </w:r>
    </w:p>
    <w:p w:rsidR="009B1B94" w:rsidRPr="009B1B94" w:rsidRDefault="009B1B94" w:rsidP="009B1B9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 w:rsidRPr="009B1B94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>третья пересдача экзамена проводится комиссией, назначенной распоряжением заместителя директора по учебной работе, в состав которой, кроме преподавателя дисциплины, включается заведующ</w:t>
      </w:r>
      <w:r w:rsidR="00827B95">
        <w:rPr>
          <w:rFonts w:ascii="Times New Roman" w:eastAsia="Times New Roman" w:hAnsi="Times New Roman" w:cs="Times New Roman"/>
        </w:rPr>
        <w:t>ий</w:t>
      </w:r>
      <w:r w:rsidR="00A265BC" w:rsidRPr="00A265BC">
        <w:rPr>
          <w:rFonts w:ascii="Times New Roman" w:eastAsia="Times New Roman" w:hAnsi="Times New Roman" w:cs="Times New Roman"/>
        </w:rPr>
        <w:t xml:space="preserve"> отделением или заместитель директора по учебной работе, преподаватели цикла. Как правило, в работе комиссии принимает участие не менее трех человек. Оценка, полученная во время сдачи экзамена комиссии, является окончательной. </w:t>
      </w:r>
    </w:p>
    <w:p w:rsidR="009B1B94" w:rsidRPr="009B1B94" w:rsidRDefault="009B1B94" w:rsidP="009B1B9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3.2</w:t>
      </w:r>
      <w:r w:rsidR="00362544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.</w:t>
      </w:r>
      <w:r w:rsidRPr="009B1B94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 xml:space="preserve">В особых случаях, при наличии уважительных причин, студентам с разрешения директора может быть предоставлена возможность в назначенный срок пересдать экзамены или </w:t>
      </w:r>
      <w:r w:rsidR="00A265BC" w:rsidRPr="00A265BC">
        <w:rPr>
          <w:rFonts w:ascii="Times New Roman" w:eastAsia="Times New Roman" w:hAnsi="Times New Roman" w:cs="Times New Roman"/>
        </w:rPr>
        <w:lastRenderedPageBreak/>
        <w:t xml:space="preserve">ликвидировать неудовлетворительные итоговые оценки по дисциплинам, не выносимым на экзамены. </w:t>
      </w:r>
    </w:p>
    <w:p w:rsidR="009B1B94" w:rsidRPr="009B1B94" w:rsidRDefault="009B1B94" w:rsidP="009B1B9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3.2</w:t>
      </w:r>
      <w:r w:rsidR="00362544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</w:t>
      </w:r>
      <w:r w:rsidRPr="009B1B94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 xml:space="preserve">В критерии оценки уровня подготовки студентов входят: </w:t>
      </w:r>
    </w:p>
    <w:p w:rsidR="009B1B94" w:rsidRPr="009B1B94" w:rsidRDefault="009B1B94" w:rsidP="009B1B9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 </w:t>
      </w:r>
      <w:r w:rsidRPr="009B1B94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 xml:space="preserve">уровень освоения студентами материала, предусмотренного учебной программой дисциплины. </w:t>
      </w:r>
    </w:p>
    <w:p w:rsidR="009B1B94" w:rsidRPr="00BD7D3D" w:rsidRDefault="009B1B94" w:rsidP="009B1B9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 w:rsidRPr="009B1B94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>умения студента использовать теоретические занятия при решении практических задач.</w:t>
      </w:r>
    </w:p>
    <w:p w:rsidR="00A265BC" w:rsidRPr="00A265BC" w:rsidRDefault="009B1B94" w:rsidP="009B1B9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 w:rsidRPr="009B1B94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 xml:space="preserve">обоснованность, четкость, краткость изложения ответа. </w:t>
      </w:r>
    </w:p>
    <w:p w:rsidR="009B1B94" w:rsidRPr="009B1B94" w:rsidRDefault="009B1B94" w:rsidP="009B1B9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3.2</w:t>
      </w:r>
      <w:r w:rsidR="00362544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</w:t>
      </w:r>
      <w:r w:rsidRPr="009B1B94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 xml:space="preserve">Уровень подготовки студента оценивается в баллах: 5 (отлично), 4 (хорошо), 3 (удовлетворительно), 2 (неудовлетворительно). </w:t>
      </w:r>
    </w:p>
    <w:p w:rsidR="009B1B94" w:rsidRPr="009B1B94" w:rsidRDefault="009B1B94" w:rsidP="009B1B9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3.2</w:t>
      </w:r>
      <w:r w:rsidR="00362544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.</w:t>
      </w:r>
      <w:r w:rsidRPr="009B1B94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 xml:space="preserve">При тестовой форме проведения экзамена оценка «отлично» выставляется при наличии до 95% правильных ответов, оценка «хорошо» – от 94% до 85% правильных ответов, оценка «удовлетворительно» - от 84% до 75% правильных ответов. </w:t>
      </w:r>
    </w:p>
    <w:p w:rsidR="009B1B94" w:rsidRPr="009B1B94" w:rsidRDefault="009B1B94" w:rsidP="009B1B9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3.2</w:t>
      </w:r>
      <w:r w:rsidR="00362544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.</w:t>
      </w:r>
      <w:r w:rsidRPr="009B1B94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 xml:space="preserve">Оценка, полученная на экзамене, заносится преподавателем в зачетную книжку студента (кроме неудовлетворительной) и экзаменационную ведомость (в том числе и неудовлетворительные), учебный журнал. Экзаменационная оценка по дисциплине за данный семестр является определяющей независимо от полученных в семестре оценок текущего контроля по дисциплине. </w:t>
      </w:r>
    </w:p>
    <w:p w:rsidR="009B1B94" w:rsidRPr="009B1B94" w:rsidRDefault="009B1B94" w:rsidP="009B1B9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="00362544">
        <w:rPr>
          <w:rFonts w:ascii="Times New Roman" w:eastAsia="Times New Roman" w:hAnsi="Times New Roman" w:cs="Times New Roman"/>
        </w:rPr>
        <w:t>29</w:t>
      </w:r>
      <w:r w:rsidRPr="009B1B94">
        <w:rPr>
          <w:rFonts w:ascii="Times New Roman" w:eastAsia="Times New Roman" w:hAnsi="Times New Roman" w:cs="Times New Roman"/>
        </w:rPr>
        <w:t>.</w:t>
      </w:r>
      <w:r w:rsidRPr="009B1B94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 xml:space="preserve">Преподаватель имеет право студенту, получившему в течение всего курса изучения дисциплины отличную аттестацию, выставлять экзаменационную оценку по результатам собеседования без использования экзаменационного билета. </w:t>
      </w:r>
    </w:p>
    <w:p w:rsidR="00A265BC" w:rsidRPr="00A265BC" w:rsidRDefault="009B1B94" w:rsidP="009B1B9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3.3</w:t>
      </w:r>
      <w:r w:rsidR="00362544"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.</w:t>
      </w:r>
      <w:r w:rsidRPr="009B1B94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 xml:space="preserve">Студенты, оставленные на повторный курс обучения, обязаны посещать занятия и выполнять все практические и лабораторные и курсовые проекты. </w:t>
      </w:r>
    </w:p>
    <w:p w:rsidR="009B1B94" w:rsidRPr="009B1B94" w:rsidRDefault="009B1B94" w:rsidP="009B1B9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3.3</w:t>
      </w:r>
      <w:r w:rsidR="00362544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</w:t>
      </w:r>
      <w:r w:rsidRPr="009B1B94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 xml:space="preserve">В период экзаменационной сессии допускается с разрешения заведующего отделением повторная сдача одного экзамена с целью углубления знаний и повышения оценки. </w:t>
      </w:r>
    </w:p>
    <w:p w:rsidR="009B1B94" w:rsidRPr="009B1B94" w:rsidRDefault="009B1B94" w:rsidP="009B1B9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3.3</w:t>
      </w:r>
      <w:r w:rsidR="00362544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.</w:t>
      </w:r>
      <w:r w:rsidRPr="009B1B94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 xml:space="preserve">На старших курсах с разрешения заведующего отделением допускается повторная сдача не более двух экзаменов с целью повышения оценок по отдельным предметам, изучавшимся ранее. </w:t>
      </w:r>
    </w:p>
    <w:p w:rsidR="00A265BC" w:rsidRPr="00A265BC" w:rsidRDefault="009B1B94" w:rsidP="00A265BC">
      <w:pPr>
        <w:spacing w:before="20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3.3</w:t>
      </w:r>
      <w:r w:rsidR="00362544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.</w:t>
      </w:r>
      <w:r w:rsidRPr="009B1B94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 xml:space="preserve">Хорошо успевающим студентам, выполнившим лабораторные, практические и курсовые проекты по дисциплинам текущего семестра, заведующим отделением может быть разрешена сдача экзаменов досрочно, без освобождения студента от текущих учебных занятий. </w:t>
      </w:r>
    </w:p>
    <w:p w:rsidR="00A265BC" w:rsidRPr="00A265BC" w:rsidRDefault="00A265BC" w:rsidP="009B1B94">
      <w:pPr>
        <w:spacing w:before="20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  <w:r w:rsidRPr="00A265BC">
        <w:rPr>
          <w:rFonts w:ascii="Times New Roman" w:eastAsia="Times New Roman" w:hAnsi="Times New Roman" w:cs="Times New Roman"/>
          <w:b/>
          <w:bCs/>
        </w:rPr>
        <w:t>4. Подготовка и проведение зачета по отдельной дисциплине</w:t>
      </w:r>
    </w:p>
    <w:p w:rsidR="009B1B94" w:rsidRPr="009B1B94" w:rsidRDefault="009B1B94" w:rsidP="009B1B94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4.1.</w:t>
      </w:r>
      <w:r w:rsidRPr="009B1B94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>Зачет по отдельной дисциплине как форма промежуточной аттестации предусматривается средним специальным учебным заведением по дисциплинам:</w:t>
      </w:r>
    </w:p>
    <w:p w:rsidR="009B1B94" w:rsidRPr="00BD7D3D" w:rsidRDefault="009B1B94" w:rsidP="009B1B94">
      <w:pPr>
        <w:tabs>
          <w:tab w:val="left" w:pos="426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 w:rsidRPr="009B1B94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>которые согласно рабочему учебному плану изучаются на протяжении нескольких семестров, как правило, такой дисциплиной является иностранный язык.</w:t>
      </w:r>
    </w:p>
    <w:p w:rsidR="009B1B94" w:rsidRPr="00BD7D3D" w:rsidRDefault="009B1B94" w:rsidP="009B1B94">
      <w:pPr>
        <w:tabs>
          <w:tab w:val="left" w:pos="426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 w:rsidRPr="009B1B94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>на изучение которых, согласно рабочему учебному плану, отводится наименьший по сравнению с другим объем часов обязательной учебной нагрузки.</w:t>
      </w:r>
    </w:p>
    <w:p w:rsidR="009B1B94" w:rsidRPr="009B1B94" w:rsidRDefault="009B1B94" w:rsidP="009B1B94">
      <w:pPr>
        <w:tabs>
          <w:tab w:val="left" w:pos="426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 w:rsidRPr="009B1B94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>знания, умения и навыки по которым не являются определяющими для изучения последующих дисциплин.</w:t>
      </w:r>
    </w:p>
    <w:p w:rsidR="009B1B94" w:rsidRPr="009B1B94" w:rsidRDefault="009B1B94" w:rsidP="009B1B94">
      <w:pPr>
        <w:tabs>
          <w:tab w:val="left" w:pos="426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4.2.</w:t>
      </w:r>
      <w:r w:rsidRPr="009B1B94">
        <w:rPr>
          <w:rFonts w:ascii="Times New Roman" w:eastAsia="Times New Roman" w:hAnsi="Times New Roman" w:cs="Times New Roman"/>
        </w:rPr>
        <w:tab/>
      </w:r>
      <w:r w:rsidRPr="00BD7D3D">
        <w:rPr>
          <w:rFonts w:ascii="Times New Roman" w:eastAsia="Times New Roman" w:hAnsi="Times New Roman" w:cs="Times New Roman"/>
        </w:rPr>
        <w:tab/>
      </w:r>
      <w:r w:rsidR="00A265BC" w:rsidRPr="00362544">
        <w:rPr>
          <w:rFonts w:ascii="Times New Roman" w:eastAsia="Times New Roman" w:hAnsi="Times New Roman" w:cs="Times New Roman"/>
        </w:rPr>
        <w:t>Зачет по физической культуре фиксируется словом «зачет».</w:t>
      </w:r>
      <w:r w:rsidR="00A265BC" w:rsidRPr="00A265BC">
        <w:rPr>
          <w:rFonts w:ascii="Times New Roman" w:eastAsia="Times New Roman" w:hAnsi="Times New Roman" w:cs="Times New Roman"/>
        </w:rPr>
        <w:t xml:space="preserve"> Основанием для выставления зачета по физической культуре является сдача студентом контрольных нормативов. Студенты, освобожденные от физкультуры по медицинским показаниям, готовят реферат по предложенной преподавателем теме и защищают его. </w:t>
      </w:r>
    </w:p>
    <w:p w:rsidR="009B1B94" w:rsidRPr="009B1B94" w:rsidRDefault="009B1B94" w:rsidP="009B1B94">
      <w:pPr>
        <w:tabs>
          <w:tab w:val="left" w:pos="426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</w:t>
      </w:r>
      <w:r w:rsidR="00362544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.</w:t>
      </w:r>
      <w:r w:rsidRPr="009B1B94">
        <w:rPr>
          <w:rFonts w:ascii="Times New Roman" w:eastAsia="Times New Roman" w:hAnsi="Times New Roman" w:cs="Times New Roman"/>
        </w:rPr>
        <w:tab/>
      </w:r>
      <w:r w:rsidRPr="00BD7D3D">
        <w:rPr>
          <w:rFonts w:ascii="Times New Roman" w:eastAsia="Times New Roman" w:hAnsi="Times New Roman" w:cs="Times New Roman"/>
        </w:rPr>
        <w:tab/>
      </w:r>
      <w:r w:rsidR="00A265BC" w:rsidRPr="00362544">
        <w:rPr>
          <w:rFonts w:ascii="Times New Roman" w:eastAsia="Times New Roman" w:hAnsi="Times New Roman" w:cs="Times New Roman"/>
        </w:rPr>
        <w:t>Зачеты по остальным дисциплинам являются дифференцированными и оцениваются в</w:t>
      </w:r>
      <w:r w:rsidR="00A265BC" w:rsidRPr="00A265BC">
        <w:rPr>
          <w:rFonts w:ascii="Times New Roman" w:eastAsia="Times New Roman" w:hAnsi="Times New Roman" w:cs="Times New Roman"/>
        </w:rPr>
        <w:t xml:space="preserve"> баллах: 5 (отлично), 4 (хорошо), 3 (удовлетворительно), 2 (неудовлетворительно).Оценка проставляется преподавателем в зачетную книжку студента (кроме неудовлетворительной). В учебный журнал преподаватель обязан выставить итоговые оценки по дисциплине (в том числе и неудовлетворительные) на последнем занятии.</w:t>
      </w:r>
    </w:p>
    <w:p w:rsidR="00A265BC" w:rsidRPr="00A265BC" w:rsidRDefault="009B1B94" w:rsidP="009B1B94">
      <w:pPr>
        <w:tabs>
          <w:tab w:val="left" w:pos="426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</w:t>
      </w:r>
      <w:r w:rsidR="00362544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.</w:t>
      </w:r>
      <w:r w:rsidRPr="009B1B94">
        <w:rPr>
          <w:rFonts w:ascii="Times New Roman" w:eastAsia="Times New Roman" w:hAnsi="Times New Roman" w:cs="Times New Roman"/>
        </w:rPr>
        <w:tab/>
      </w:r>
      <w:r w:rsidRPr="00BD7D3D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>Основанием для выставления зачета дисциплинам являются:</w:t>
      </w:r>
    </w:p>
    <w:p w:rsidR="009B1B94" w:rsidRPr="00BD7D3D" w:rsidRDefault="009B1B94" w:rsidP="009B1B9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 w:rsidRPr="009B1B94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>текущие оценки успеваемости студентов.</w:t>
      </w:r>
    </w:p>
    <w:p w:rsidR="009B1B94" w:rsidRPr="00BD7D3D" w:rsidRDefault="009B1B94" w:rsidP="009B1B9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 w:rsidRPr="009B1B94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>результаты выполнения обязательных контрольных работ.</w:t>
      </w:r>
    </w:p>
    <w:p w:rsidR="009B1B94" w:rsidRPr="00BD7D3D" w:rsidRDefault="009B1B94" w:rsidP="009B1B9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 w:rsidRPr="009B1B94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>результаты самостоятельной работы студента.</w:t>
      </w:r>
    </w:p>
    <w:p w:rsidR="009B1B94" w:rsidRPr="00BD7D3D" w:rsidRDefault="009B1B94" w:rsidP="009B1B9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 w:rsidRPr="009B1B94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>результаты итоговой (семестровой) контрольной работы.</w:t>
      </w:r>
    </w:p>
    <w:p w:rsidR="009B1B94" w:rsidRPr="009B1B94" w:rsidRDefault="009B1B94" w:rsidP="009B1B9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 w:rsidRPr="009B1B94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>результаты выполнения лабораторных работ и практических работ и др.</w:t>
      </w:r>
    </w:p>
    <w:p w:rsidR="00362544" w:rsidRPr="00A265BC" w:rsidRDefault="00362544" w:rsidP="00362544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4.5.     </w:t>
      </w:r>
      <w:r w:rsidRPr="00A265BC">
        <w:rPr>
          <w:rFonts w:ascii="Times New Roman" w:eastAsia="Times New Roman" w:hAnsi="Times New Roman" w:cs="Times New Roman"/>
        </w:rPr>
        <w:t>В случае неявки</w:t>
      </w:r>
      <w:r>
        <w:rPr>
          <w:rFonts w:ascii="Times New Roman" w:eastAsia="Times New Roman" w:hAnsi="Times New Roman" w:cs="Times New Roman"/>
        </w:rPr>
        <w:t xml:space="preserve"> </w:t>
      </w:r>
      <w:r w:rsidRPr="00A265BC">
        <w:rPr>
          <w:rFonts w:ascii="Times New Roman" w:eastAsia="Times New Roman" w:hAnsi="Times New Roman" w:cs="Times New Roman"/>
        </w:rPr>
        <w:t xml:space="preserve"> студента на </w:t>
      </w:r>
      <w:r>
        <w:rPr>
          <w:rFonts w:ascii="Times New Roman" w:eastAsia="Times New Roman" w:hAnsi="Times New Roman" w:cs="Times New Roman"/>
        </w:rPr>
        <w:t xml:space="preserve">зачет </w:t>
      </w:r>
      <w:r w:rsidRPr="00A265BC">
        <w:rPr>
          <w:rFonts w:ascii="Times New Roman" w:eastAsia="Times New Roman" w:hAnsi="Times New Roman" w:cs="Times New Roman"/>
        </w:rPr>
        <w:t xml:space="preserve"> преподавателем делается в </w:t>
      </w:r>
      <w:r>
        <w:rPr>
          <w:rFonts w:ascii="Times New Roman" w:eastAsia="Times New Roman" w:hAnsi="Times New Roman" w:cs="Times New Roman"/>
        </w:rPr>
        <w:t>зачетной</w:t>
      </w:r>
      <w:r w:rsidRPr="00A265BC">
        <w:rPr>
          <w:rFonts w:ascii="Times New Roman" w:eastAsia="Times New Roman" w:hAnsi="Times New Roman" w:cs="Times New Roman"/>
        </w:rPr>
        <w:t xml:space="preserve"> ведомости отметка «не явился». </w:t>
      </w:r>
      <w:r>
        <w:rPr>
          <w:rFonts w:ascii="Times New Roman" w:eastAsia="Times New Roman" w:hAnsi="Times New Roman" w:cs="Times New Roman"/>
        </w:rPr>
        <w:t xml:space="preserve">Неявка </w:t>
      </w:r>
      <w:r w:rsidRPr="00BC0421">
        <w:rPr>
          <w:rFonts w:ascii="Times New Roman" w:eastAsia="Times New Roman" w:hAnsi="Times New Roman" w:cs="Times New Roman"/>
        </w:rPr>
        <w:t xml:space="preserve">на </w:t>
      </w:r>
      <w:r>
        <w:rPr>
          <w:rFonts w:ascii="Times New Roman" w:eastAsia="Times New Roman" w:hAnsi="Times New Roman" w:cs="Times New Roman"/>
        </w:rPr>
        <w:t>зачет</w:t>
      </w:r>
      <w:r w:rsidRPr="00BC0421">
        <w:rPr>
          <w:rFonts w:ascii="Times New Roman" w:eastAsia="Times New Roman" w:hAnsi="Times New Roman" w:cs="Times New Roman"/>
        </w:rPr>
        <w:t xml:space="preserve"> по неуважительной причине</w:t>
      </w:r>
      <w:r>
        <w:rPr>
          <w:rFonts w:ascii="Times New Roman" w:eastAsia="Times New Roman" w:hAnsi="Times New Roman" w:cs="Times New Roman"/>
        </w:rPr>
        <w:t xml:space="preserve"> приравнивается к </w:t>
      </w:r>
      <w:r w:rsidRPr="00BC0421">
        <w:rPr>
          <w:rFonts w:ascii="Times New Roman" w:eastAsia="Times New Roman" w:hAnsi="Times New Roman" w:cs="Times New Roman"/>
        </w:rPr>
        <w:t xml:space="preserve"> неудовлетворительн</w:t>
      </w:r>
      <w:r>
        <w:rPr>
          <w:rFonts w:ascii="Times New Roman" w:eastAsia="Times New Roman" w:hAnsi="Times New Roman" w:cs="Times New Roman"/>
        </w:rPr>
        <w:t>ой</w:t>
      </w:r>
      <w:r w:rsidRPr="00BC0421">
        <w:rPr>
          <w:rFonts w:ascii="Times New Roman" w:eastAsia="Times New Roman" w:hAnsi="Times New Roman" w:cs="Times New Roman"/>
        </w:rPr>
        <w:t xml:space="preserve"> оценк</w:t>
      </w:r>
      <w:r>
        <w:rPr>
          <w:rFonts w:ascii="Times New Roman" w:eastAsia="Times New Roman" w:hAnsi="Times New Roman" w:cs="Times New Roman"/>
        </w:rPr>
        <w:t>е</w:t>
      </w:r>
      <w:r w:rsidRPr="00BC0421">
        <w:rPr>
          <w:rFonts w:ascii="Times New Roman" w:eastAsia="Times New Roman" w:hAnsi="Times New Roman" w:cs="Times New Roman"/>
        </w:rPr>
        <w:t>.</w:t>
      </w:r>
      <w:r w:rsidRPr="00362544">
        <w:rPr>
          <w:rFonts w:ascii="Times New Roman" w:eastAsia="Times New Roman" w:hAnsi="Times New Roman" w:cs="Times New Roman"/>
        </w:rPr>
        <w:t xml:space="preserve"> </w:t>
      </w:r>
      <w:r w:rsidRPr="00A265BC">
        <w:rPr>
          <w:rFonts w:ascii="Times New Roman" w:eastAsia="Times New Roman" w:hAnsi="Times New Roman" w:cs="Times New Roman"/>
        </w:rPr>
        <w:t xml:space="preserve">В случае </w:t>
      </w:r>
      <w:r>
        <w:rPr>
          <w:rFonts w:ascii="Times New Roman" w:eastAsia="Times New Roman" w:hAnsi="Times New Roman" w:cs="Times New Roman"/>
        </w:rPr>
        <w:t xml:space="preserve">неявки на зачет по </w:t>
      </w:r>
      <w:r w:rsidRPr="00A265BC">
        <w:rPr>
          <w:rFonts w:ascii="Times New Roman" w:eastAsia="Times New Roman" w:hAnsi="Times New Roman" w:cs="Times New Roman"/>
        </w:rPr>
        <w:t>уважительной причин</w:t>
      </w:r>
      <w:r>
        <w:rPr>
          <w:rFonts w:ascii="Times New Roman" w:eastAsia="Times New Roman" w:hAnsi="Times New Roman" w:cs="Times New Roman"/>
        </w:rPr>
        <w:t>е</w:t>
      </w:r>
      <w:r w:rsidRPr="00A265BC">
        <w:rPr>
          <w:rFonts w:ascii="Times New Roman" w:eastAsia="Times New Roman" w:hAnsi="Times New Roman" w:cs="Times New Roman"/>
        </w:rPr>
        <w:t xml:space="preserve"> заведующий отделением назначает студ</w:t>
      </w:r>
      <w:r>
        <w:rPr>
          <w:rFonts w:ascii="Times New Roman" w:eastAsia="Times New Roman" w:hAnsi="Times New Roman" w:cs="Times New Roman"/>
        </w:rPr>
        <w:t>енту другой срок сдачи зачета после окончания сессии.</w:t>
      </w:r>
    </w:p>
    <w:p w:rsidR="00362544" w:rsidRPr="008E36D3" w:rsidRDefault="00362544" w:rsidP="003625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4.6.  </w:t>
      </w:r>
      <w:r w:rsidRPr="00A265BC">
        <w:rPr>
          <w:rFonts w:ascii="Times New Roman" w:eastAsia="Times New Roman" w:hAnsi="Times New Roman" w:cs="Times New Roman"/>
        </w:rPr>
        <w:t xml:space="preserve">Пересдача </w:t>
      </w:r>
      <w:r>
        <w:rPr>
          <w:rFonts w:ascii="Times New Roman" w:eastAsia="Times New Roman" w:hAnsi="Times New Roman" w:cs="Times New Roman"/>
        </w:rPr>
        <w:t>зачета</w:t>
      </w:r>
      <w:r w:rsidRPr="00A265BC">
        <w:rPr>
          <w:rFonts w:ascii="Times New Roman" w:eastAsia="Times New Roman" w:hAnsi="Times New Roman" w:cs="Times New Roman"/>
        </w:rPr>
        <w:t>, по которому студент получил неудовлетворительную оценку, производится в установленные сроки повторной сессии, как правило, не позднее 30 дней после окончания промежуточной аттестации:</w:t>
      </w:r>
    </w:p>
    <w:p w:rsidR="00362544" w:rsidRPr="00A265BC" w:rsidRDefault="00362544" w:rsidP="00362544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 w:rsidRPr="008E36D3">
        <w:rPr>
          <w:rFonts w:ascii="Times New Roman" w:eastAsia="Times New Roman" w:hAnsi="Times New Roman" w:cs="Times New Roman"/>
        </w:rPr>
        <w:tab/>
      </w:r>
      <w:r w:rsidRPr="00A265BC">
        <w:rPr>
          <w:rFonts w:ascii="Times New Roman" w:eastAsia="Times New Roman" w:hAnsi="Times New Roman" w:cs="Times New Roman"/>
        </w:rPr>
        <w:t>по завершении всех экзаменов, с</w:t>
      </w:r>
      <w:r>
        <w:rPr>
          <w:rFonts w:ascii="Times New Roman" w:eastAsia="Times New Roman" w:hAnsi="Times New Roman" w:cs="Times New Roman"/>
        </w:rPr>
        <w:t>даваемых в период данной сессии;</w:t>
      </w:r>
    </w:p>
    <w:p w:rsidR="00362544" w:rsidRPr="009B1B94" w:rsidRDefault="00362544" w:rsidP="0036254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 w:rsidRPr="009B1B94">
        <w:rPr>
          <w:rFonts w:ascii="Times New Roman" w:eastAsia="Times New Roman" w:hAnsi="Times New Roman" w:cs="Times New Roman"/>
        </w:rPr>
        <w:tab/>
      </w:r>
      <w:r w:rsidRPr="00A265BC">
        <w:rPr>
          <w:rFonts w:ascii="Times New Roman" w:eastAsia="Times New Roman" w:hAnsi="Times New Roman" w:cs="Times New Roman"/>
        </w:rPr>
        <w:t>не более дв</w:t>
      </w:r>
      <w:r>
        <w:rPr>
          <w:rFonts w:ascii="Times New Roman" w:eastAsia="Times New Roman" w:hAnsi="Times New Roman" w:cs="Times New Roman"/>
        </w:rPr>
        <w:t>ух раз преподавателю дисциплины;</w:t>
      </w:r>
      <w:r w:rsidRPr="00A265BC">
        <w:rPr>
          <w:rFonts w:ascii="Times New Roman" w:eastAsia="Times New Roman" w:hAnsi="Times New Roman" w:cs="Times New Roman"/>
        </w:rPr>
        <w:t xml:space="preserve"> </w:t>
      </w:r>
    </w:p>
    <w:p w:rsidR="00362544" w:rsidRPr="009B1B94" w:rsidRDefault="00362544" w:rsidP="0036254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 w:rsidRPr="009B1B94">
        <w:rPr>
          <w:rFonts w:ascii="Times New Roman" w:eastAsia="Times New Roman" w:hAnsi="Times New Roman" w:cs="Times New Roman"/>
        </w:rPr>
        <w:tab/>
      </w:r>
      <w:r w:rsidRPr="00A265BC">
        <w:rPr>
          <w:rFonts w:ascii="Times New Roman" w:eastAsia="Times New Roman" w:hAnsi="Times New Roman" w:cs="Times New Roman"/>
        </w:rPr>
        <w:t xml:space="preserve">третья пересдача </w:t>
      </w:r>
      <w:r w:rsidR="00064D49">
        <w:rPr>
          <w:rFonts w:ascii="Times New Roman" w:eastAsia="Times New Roman" w:hAnsi="Times New Roman" w:cs="Times New Roman"/>
        </w:rPr>
        <w:t>зачета</w:t>
      </w:r>
      <w:r w:rsidRPr="00A265BC">
        <w:rPr>
          <w:rFonts w:ascii="Times New Roman" w:eastAsia="Times New Roman" w:hAnsi="Times New Roman" w:cs="Times New Roman"/>
        </w:rPr>
        <w:t xml:space="preserve"> проводится комиссией, назначенной распоряжением заместителя директора по учебной работе, в состав которой, кроме преподавателя дисциплины, включается заведующ</w:t>
      </w:r>
      <w:r>
        <w:rPr>
          <w:rFonts w:ascii="Times New Roman" w:eastAsia="Times New Roman" w:hAnsi="Times New Roman" w:cs="Times New Roman"/>
        </w:rPr>
        <w:t>ий</w:t>
      </w:r>
      <w:r w:rsidRPr="00A265BC">
        <w:rPr>
          <w:rFonts w:ascii="Times New Roman" w:eastAsia="Times New Roman" w:hAnsi="Times New Roman" w:cs="Times New Roman"/>
        </w:rPr>
        <w:t xml:space="preserve"> отделением или заместитель директора по учебной работе, преподаватели цикла. Как правило, в работе комиссии принимает участие не менее трех человек. Оценка, полученная во время сдачи </w:t>
      </w:r>
      <w:r w:rsidR="00064D49">
        <w:rPr>
          <w:rFonts w:ascii="Times New Roman" w:eastAsia="Times New Roman" w:hAnsi="Times New Roman" w:cs="Times New Roman"/>
        </w:rPr>
        <w:t>зачета</w:t>
      </w:r>
      <w:r w:rsidRPr="00A265BC">
        <w:rPr>
          <w:rFonts w:ascii="Times New Roman" w:eastAsia="Times New Roman" w:hAnsi="Times New Roman" w:cs="Times New Roman"/>
        </w:rPr>
        <w:t xml:space="preserve"> комиссии, является окончательной. </w:t>
      </w:r>
    </w:p>
    <w:p w:rsidR="00DA21AD" w:rsidRDefault="009B1B94" w:rsidP="00DA21AD">
      <w:pPr>
        <w:pStyle w:val="aa"/>
        <w:rPr>
          <w:rFonts w:eastAsia="Times New Roman"/>
        </w:rPr>
      </w:pPr>
      <w:r w:rsidRPr="00BD7D3D">
        <w:rPr>
          <w:rFonts w:eastAsia="Times New Roman"/>
        </w:rPr>
        <w:tab/>
      </w:r>
    </w:p>
    <w:p w:rsidR="00A265BC" w:rsidRPr="00A265BC" w:rsidRDefault="00A265BC" w:rsidP="00DA21AD">
      <w:pPr>
        <w:pStyle w:val="aa"/>
        <w:rPr>
          <w:rFonts w:eastAsia="Times New Roman"/>
        </w:rPr>
      </w:pPr>
      <w:r w:rsidRPr="00A265BC">
        <w:rPr>
          <w:rFonts w:eastAsia="Times New Roman"/>
        </w:rPr>
        <w:t>При организации и проведении промежуточной аттестации следует руководствоваться настоящим Положением, Приложени</w:t>
      </w:r>
      <w:r w:rsidR="00064D49">
        <w:rPr>
          <w:rFonts w:eastAsia="Times New Roman"/>
        </w:rPr>
        <w:t>я</w:t>
      </w:r>
      <w:r w:rsidRPr="00A265BC">
        <w:rPr>
          <w:rFonts w:eastAsia="Times New Roman"/>
        </w:rPr>
        <w:t>м</w:t>
      </w:r>
      <w:r w:rsidR="00064D49">
        <w:rPr>
          <w:rFonts w:eastAsia="Times New Roman"/>
        </w:rPr>
        <w:t>и</w:t>
      </w:r>
      <w:r w:rsidRPr="00A265BC">
        <w:rPr>
          <w:rFonts w:eastAsia="Times New Roman"/>
        </w:rPr>
        <w:t xml:space="preserve"> 1, 2.</w:t>
      </w:r>
    </w:p>
    <w:p w:rsidR="00A265BC" w:rsidRPr="00DA21AD" w:rsidRDefault="00A265BC" w:rsidP="00DA21AD">
      <w:pPr>
        <w:pStyle w:val="aa"/>
        <w:rPr>
          <w:rFonts w:eastAsia="Times New Roman"/>
          <w:b/>
        </w:rPr>
      </w:pPr>
      <w:r w:rsidRPr="00A265BC">
        <w:rPr>
          <w:rFonts w:eastAsia="Times New Roman"/>
        </w:rPr>
        <w:t> </w:t>
      </w:r>
      <w:r w:rsidR="00DA21AD">
        <w:rPr>
          <w:rFonts w:eastAsia="Times New Roman"/>
        </w:rPr>
        <w:t xml:space="preserve">                                                                                                                                                         </w:t>
      </w:r>
      <w:r w:rsidRPr="00A265BC">
        <w:rPr>
          <w:rFonts w:eastAsia="Times New Roman"/>
        </w:rPr>
        <w:t xml:space="preserve"> </w:t>
      </w:r>
      <w:r w:rsidRPr="00DA21AD">
        <w:rPr>
          <w:rFonts w:eastAsia="Times New Roman"/>
          <w:b/>
        </w:rPr>
        <w:t>Приложение №</w:t>
      </w:r>
      <w:r w:rsidR="001C223A" w:rsidRPr="00DA21AD">
        <w:rPr>
          <w:rFonts w:eastAsia="Times New Roman"/>
          <w:b/>
        </w:rPr>
        <w:t>1</w:t>
      </w:r>
      <w:r w:rsidRPr="00DA21AD">
        <w:rPr>
          <w:rFonts w:eastAsia="Times New Roman"/>
          <w:b/>
        </w:rPr>
        <w:t xml:space="preserve"> </w:t>
      </w:r>
    </w:p>
    <w:p w:rsidR="00A265BC" w:rsidRPr="00DA21AD" w:rsidRDefault="00A265BC" w:rsidP="00DA21AD">
      <w:pPr>
        <w:pStyle w:val="aa"/>
        <w:rPr>
          <w:rFonts w:eastAsia="Times New Roman"/>
          <w:b/>
        </w:rPr>
      </w:pPr>
      <w:r w:rsidRPr="00DA21AD">
        <w:rPr>
          <w:rFonts w:eastAsia="Times New Roman"/>
          <w:b/>
        </w:rPr>
        <w:t>Матрица ответственности за процесс организации и проведения промежуточной аттестации</w:t>
      </w:r>
    </w:p>
    <w:tbl>
      <w:tblPr>
        <w:tblpPr w:leftFromText="180" w:rightFromText="180" w:vertAnchor="text" w:horzAnchor="margin" w:tblpXSpec="center" w:tblpY="129"/>
        <w:tblW w:w="10030" w:type="dxa"/>
        <w:tblCellMar>
          <w:left w:w="0" w:type="dxa"/>
          <w:right w:w="0" w:type="dxa"/>
        </w:tblCellMar>
        <w:tblLook w:val="04A0"/>
      </w:tblPr>
      <w:tblGrid>
        <w:gridCol w:w="552"/>
        <w:gridCol w:w="4125"/>
        <w:gridCol w:w="2681"/>
        <w:gridCol w:w="2672"/>
      </w:tblGrid>
      <w:tr w:rsidR="00A265BC" w:rsidRPr="00A265BC" w:rsidTr="00A265BC">
        <w:trPr>
          <w:cantSplit/>
          <w:trHeight w:val="511"/>
        </w:trPr>
        <w:tc>
          <w:tcPr>
            <w:tcW w:w="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5BC" w:rsidRPr="00A265BC" w:rsidRDefault="00A265BC" w:rsidP="00A265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65BC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412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5BC" w:rsidRPr="00A265BC" w:rsidRDefault="00A265BC" w:rsidP="00A265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65BC">
              <w:rPr>
                <w:rFonts w:ascii="Times New Roman" w:eastAsia="Times New Roman" w:hAnsi="Times New Roman" w:cs="Times New Roman"/>
              </w:rPr>
              <w:t>Наименование этапа в процессе</w:t>
            </w:r>
          </w:p>
        </w:tc>
        <w:tc>
          <w:tcPr>
            <w:tcW w:w="53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5BC" w:rsidRPr="00A265BC" w:rsidRDefault="00A265BC" w:rsidP="00A265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65BC">
              <w:rPr>
                <w:rFonts w:ascii="Times New Roman" w:eastAsia="Times New Roman" w:hAnsi="Times New Roman" w:cs="Times New Roman"/>
              </w:rPr>
              <w:t>Ответственность</w:t>
            </w:r>
          </w:p>
        </w:tc>
      </w:tr>
      <w:tr w:rsidR="00A265BC" w:rsidRPr="00A265BC" w:rsidTr="00A265BC">
        <w:trPr>
          <w:cantSplit/>
          <w:trHeight w:val="56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65BC" w:rsidRPr="00A265BC" w:rsidRDefault="00A265BC" w:rsidP="00A265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65BC" w:rsidRPr="00A265BC" w:rsidRDefault="00A265BC" w:rsidP="00A265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5BC" w:rsidRPr="00A265BC" w:rsidRDefault="00A265BC" w:rsidP="00A265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65BC">
              <w:rPr>
                <w:rFonts w:ascii="Times New Roman" w:eastAsia="Times New Roman" w:hAnsi="Times New Roman" w:cs="Times New Roman"/>
              </w:rPr>
              <w:t>Выполнение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5BC" w:rsidRPr="00A265BC" w:rsidRDefault="00A265BC" w:rsidP="00A265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65BC">
              <w:rPr>
                <w:rFonts w:ascii="Times New Roman" w:eastAsia="Times New Roman" w:hAnsi="Times New Roman" w:cs="Times New Roman"/>
              </w:rPr>
              <w:t>Контроль</w:t>
            </w:r>
          </w:p>
        </w:tc>
      </w:tr>
      <w:tr w:rsidR="00A265BC" w:rsidRPr="00A265BC" w:rsidTr="00A265BC">
        <w:trPr>
          <w:trHeight w:val="105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5BC" w:rsidRPr="00A265BC" w:rsidRDefault="00A265BC" w:rsidP="00A265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65B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5BC" w:rsidRDefault="00A265BC" w:rsidP="00A265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65BC">
              <w:rPr>
                <w:rFonts w:ascii="Times New Roman" w:eastAsia="Times New Roman" w:hAnsi="Times New Roman" w:cs="Times New Roman"/>
              </w:rPr>
              <w:t xml:space="preserve">Планирование </w:t>
            </w:r>
          </w:p>
          <w:p w:rsidR="00064D49" w:rsidRPr="00A265BC" w:rsidRDefault="00064D49" w:rsidP="00A265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(расписание консультаций, экзаменов, экзаменационные билеты, экзаменационные ведомости)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D49" w:rsidRDefault="00064D49" w:rsidP="00064D49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Диспетчер учебной части Зав.отделениями</w:t>
            </w:r>
          </w:p>
          <w:p w:rsidR="00A265BC" w:rsidRDefault="00064D49" w:rsidP="00064D49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ПЦК</w:t>
            </w:r>
          </w:p>
          <w:p w:rsidR="00064D49" w:rsidRPr="00A265BC" w:rsidRDefault="00064D49" w:rsidP="00064D49">
            <w:pPr>
              <w:pStyle w:val="aa"/>
              <w:jc w:val="center"/>
              <w:rPr>
                <w:rFonts w:eastAsia="Times New Roman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5BC" w:rsidRPr="00A265BC" w:rsidRDefault="00A265BC" w:rsidP="00A265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65BC">
              <w:rPr>
                <w:rFonts w:ascii="Times New Roman" w:eastAsia="Times New Roman" w:hAnsi="Times New Roman" w:cs="Times New Roman"/>
              </w:rPr>
              <w:t xml:space="preserve">Зам. директора по УР </w:t>
            </w:r>
          </w:p>
        </w:tc>
      </w:tr>
      <w:tr w:rsidR="00A265BC" w:rsidRPr="00A265BC" w:rsidTr="00A265BC">
        <w:trPr>
          <w:trHeight w:val="105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5BC" w:rsidRPr="00A265BC" w:rsidRDefault="00A265BC" w:rsidP="00A265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65B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D49" w:rsidRDefault="00A265BC" w:rsidP="00A265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65BC"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  <w:p w:rsidR="00A265BC" w:rsidRPr="00A265BC" w:rsidRDefault="00064D49" w:rsidP="00A265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(проведение </w:t>
            </w:r>
            <w:r w:rsidR="00DA21AD">
              <w:rPr>
                <w:rFonts w:ascii="Times New Roman" w:eastAsia="Times New Roman" w:hAnsi="Times New Roman" w:cs="Times New Roman"/>
              </w:rPr>
              <w:t xml:space="preserve">зачетов, </w:t>
            </w:r>
            <w:r>
              <w:rPr>
                <w:rFonts w:ascii="Times New Roman" w:eastAsia="Times New Roman" w:hAnsi="Times New Roman" w:cs="Times New Roman"/>
              </w:rPr>
              <w:t>консультаций, экзаменов)</w:t>
            </w:r>
            <w:r w:rsidR="00A265BC" w:rsidRPr="00A265B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D49" w:rsidRDefault="00064D49" w:rsidP="00064D49">
            <w:pPr>
              <w:pStyle w:val="aa"/>
              <w:jc w:val="center"/>
              <w:rPr>
                <w:rFonts w:eastAsia="Times New Roman"/>
              </w:rPr>
            </w:pPr>
          </w:p>
          <w:p w:rsidR="00064D49" w:rsidRDefault="00064D49" w:rsidP="00064D49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Преподаватели</w:t>
            </w:r>
          </w:p>
          <w:p w:rsidR="00DA21AD" w:rsidRDefault="00DA21AD" w:rsidP="00DA21AD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ПЦК </w:t>
            </w:r>
          </w:p>
          <w:p w:rsidR="00A265BC" w:rsidRDefault="00DA21AD" w:rsidP="00DA21AD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Зав.отделениями </w:t>
            </w:r>
          </w:p>
          <w:p w:rsidR="00DA21AD" w:rsidRPr="00DA21AD" w:rsidRDefault="00DA21AD" w:rsidP="00DA21AD">
            <w:pPr>
              <w:pStyle w:val="aa"/>
              <w:jc w:val="center"/>
              <w:rPr>
                <w:rFonts w:eastAsia="Times New Roman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5BC" w:rsidRPr="00A265BC" w:rsidRDefault="00064D49" w:rsidP="00A265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65BC">
              <w:rPr>
                <w:rFonts w:ascii="Times New Roman" w:eastAsia="Times New Roman" w:hAnsi="Times New Roman" w:cs="Times New Roman"/>
              </w:rPr>
              <w:t>Зам. директора по УР</w:t>
            </w:r>
          </w:p>
        </w:tc>
      </w:tr>
      <w:tr w:rsidR="00A265BC" w:rsidRPr="00A265BC" w:rsidTr="00A265BC">
        <w:trPr>
          <w:trHeight w:val="105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5BC" w:rsidRPr="00A265BC" w:rsidRDefault="00A265BC" w:rsidP="00A265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65B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5BC" w:rsidRPr="00A265BC" w:rsidRDefault="00A265BC" w:rsidP="00A265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65BC">
              <w:rPr>
                <w:rFonts w:ascii="Times New Roman" w:eastAsia="Times New Roman" w:hAnsi="Times New Roman" w:cs="Times New Roman"/>
              </w:rPr>
              <w:t xml:space="preserve">Мониторинг 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5BC" w:rsidRPr="00A265BC" w:rsidRDefault="00A265BC" w:rsidP="00A265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65BC">
              <w:rPr>
                <w:rFonts w:ascii="Times New Roman" w:eastAsia="Times New Roman" w:hAnsi="Times New Roman" w:cs="Times New Roman"/>
              </w:rPr>
              <w:t> Зав. отделением</w:t>
            </w:r>
          </w:p>
          <w:p w:rsidR="00A265BC" w:rsidRPr="00A265BC" w:rsidRDefault="00A265BC" w:rsidP="00A265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65BC">
              <w:rPr>
                <w:rFonts w:ascii="Times New Roman" w:eastAsia="Times New Roman" w:hAnsi="Times New Roman" w:cs="Times New Roman"/>
              </w:rPr>
              <w:t>ПЦК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5BC" w:rsidRPr="00A265BC" w:rsidRDefault="00A265BC" w:rsidP="00A265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65BC">
              <w:rPr>
                <w:rFonts w:ascii="Times New Roman" w:eastAsia="Times New Roman" w:hAnsi="Times New Roman" w:cs="Times New Roman"/>
              </w:rPr>
              <w:t xml:space="preserve">Зам. директора по УР </w:t>
            </w:r>
          </w:p>
        </w:tc>
      </w:tr>
      <w:tr w:rsidR="00A265BC" w:rsidRPr="00A265BC" w:rsidTr="00A265BC">
        <w:trPr>
          <w:trHeight w:val="105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5BC" w:rsidRPr="00A265BC" w:rsidRDefault="00A265BC" w:rsidP="00A265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65B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5BC" w:rsidRPr="00A265BC" w:rsidRDefault="00A265BC" w:rsidP="00A265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65BC">
              <w:rPr>
                <w:rFonts w:ascii="Times New Roman" w:eastAsia="Times New Roman" w:hAnsi="Times New Roman" w:cs="Times New Roman"/>
              </w:rPr>
              <w:t xml:space="preserve">Корректирующие действия 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5BC" w:rsidRPr="00A265BC" w:rsidRDefault="00A265BC" w:rsidP="00A265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65BC">
              <w:rPr>
                <w:rFonts w:ascii="Times New Roman" w:eastAsia="Times New Roman" w:hAnsi="Times New Roman" w:cs="Times New Roman"/>
              </w:rPr>
              <w:t>Зав. отделением</w:t>
            </w:r>
          </w:p>
          <w:p w:rsidR="00A265BC" w:rsidRPr="00A265BC" w:rsidRDefault="00A265BC" w:rsidP="00A265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65BC">
              <w:rPr>
                <w:rFonts w:ascii="Times New Roman" w:eastAsia="Times New Roman" w:hAnsi="Times New Roman" w:cs="Times New Roman"/>
              </w:rPr>
              <w:t>ПЦК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5BC" w:rsidRPr="00A265BC" w:rsidRDefault="00A265BC" w:rsidP="00A265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65BC">
              <w:rPr>
                <w:rFonts w:ascii="Times New Roman" w:eastAsia="Times New Roman" w:hAnsi="Times New Roman" w:cs="Times New Roman"/>
              </w:rPr>
              <w:t xml:space="preserve">Зам. директора по УР </w:t>
            </w:r>
          </w:p>
        </w:tc>
      </w:tr>
    </w:tbl>
    <w:p w:rsidR="00DA21AD" w:rsidRDefault="00A265BC" w:rsidP="00DA21AD">
      <w:pPr>
        <w:pStyle w:val="aa"/>
        <w:rPr>
          <w:rFonts w:eastAsia="Times New Roman"/>
        </w:rPr>
      </w:pPr>
      <w:r w:rsidRPr="00A265BC">
        <w:rPr>
          <w:rFonts w:eastAsia="Times New Roman"/>
        </w:rPr>
        <w:t> </w:t>
      </w:r>
      <w:r w:rsidR="00DA21AD">
        <w:rPr>
          <w:rFonts w:eastAsia="Times New Roman"/>
        </w:rPr>
        <w:t xml:space="preserve">                                                                                                                         </w:t>
      </w:r>
    </w:p>
    <w:p w:rsidR="00A265BC" w:rsidRPr="00A265BC" w:rsidRDefault="00DA21AD" w:rsidP="00DA21AD">
      <w:pPr>
        <w:pStyle w:val="aa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                                                                     </w:t>
      </w:r>
      <w:r w:rsidR="00A265BC" w:rsidRPr="00A265BC">
        <w:rPr>
          <w:rFonts w:eastAsia="Times New Roman"/>
        </w:rPr>
        <w:t> </w:t>
      </w:r>
      <w:r w:rsidR="00A265BC" w:rsidRPr="00A265BC">
        <w:rPr>
          <w:rFonts w:eastAsia="Times New Roman"/>
          <w:b/>
          <w:bCs/>
        </w:rPr>
        <w:t xml:space="preserve">Приложение </w:t>
      </w:r>
      <w:r w:rsidR="001C223A">
        <w:rPr>
          <w:rFonts w:eastAsia="Times New Roman"/>
          <w:b/>
          <w:bCs/>
        </w:rPr>
        <w:t>2</w:t>
      </w:r>
    </w:p>
    <w:p w:rsidR="00A265BC" w:rsidRDefault="00A265BC" w:rsidP="00DA21AD">
      <w:pPr>
        <w:pStyle w:val="aa"/>
        <w:jc w:val="center"/>
        <w:rPr>
          <w:rFonts w:eastAsia="Times New Roman"/>
          <w:b/>
          <w:bCs/>
          <w:kern w:val="36"/>
        </w:rPr>
      </w:pPr>
      <w:r w:rsidRPr="00A265BC">
        <w:rPr>
          <w:rFonts w:eastAsia="Times New Roman"/>
          <w:b/>
          <w:bCs/>
          <w:kern w:val="36"/>
        </w:rPr>
        <w:t>Организация и проведение экзамена или зачета комиссией</w:t>
      </w:r>
    </w:p>
    <w:p w:rsidR="00DA21AD" w:rsidRPr="00A265BC" w:rsidRDefault="00DA21AD" w:rsidP="00DA21AD">
      <w:pPr>
        <w:pStyle w:val="aa"/>
        <w:jc w:val="center"/>
        <w:rPr>
          <w:rFonts w:eastAsia="Times New Roman"/>
        </w:rPr>
      </w:pPr>
    </w:p>
    <w:p w:rsidR="00164F50" w:rsidRPr="00164F50" w:rsidRDefault="00A265BC" w:rsidP="00164F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265BC">
        <w:rPr>
          <w:rFonts w:ascii="Times New Roman" w:eastAsia="Times New Roman" w:hAnsi="Times New Roman" w:cs="Times New Roman"/>
        </w:rPr>
        <w:t> </w:t>
      </w:r>
      <w:r w:rsidR="009B1B94">
        <w:rPr>
          <w:rFonts w:ascii="Times New Roman" w:eastAsia="Times New Roman" w:hAnsi="Times New Roman" w:cs="Times New Roman"/>
        </w:rPr>
        <w:t>1.</w:t>
      </w:r>
      <w:r w:rsidR="009B1B94" w:rsidRPr="009B1B94">
        <w:rPr>
          <w:rFonts w:ascii="Times New Roman" w:eastAsia="Times New Roman" w:hAnsi="Times New Roman" w:cs="Times New Roman"/>
        </w:rPr>
        <w:tab/>
      </w:r>
      <w:r w:rsidRPr="00A265BC">
        <w:rPr>
          <w:rFonts w:ascii="Times New Roman" w:eastAsia="Times New Roman" w:hAnsi="Times New Roman" w:cs="Times New Roman"/>
        </w:rPr>
        <w:t>Комиссионный прием экзамена или зачета проводится в случае отсутствии положительной оценки по данному предмету, по истечению периода ликвидации задолженностей</w:t>
      </w:r>
      <w:r w:rsidR="001C223A">
        <w:rPr>
          <w:rFonts w:ascii="Times New Roman" w:eastAsia="Times New Roman" w:hAnsi="Times New Roman" w:cs="Times New Roman"/>
        </w:rPr>
        <w:t>,</w:t>
      </w:r>
      <w:r w:rsidRPr="00A265BC">
        <w:rPr>
          <w:rFonts w:ascii="Times New Roman" w:eastAsia="Times New Roman" w:hAnsi="Times New Roman" w:cs="Times New Roman"/>
        </w:rPr>
        <w:t xml:space="preserve"> установленного зам. директора по учебной работе. </w:t>
      </w:r>
    </w:p>
    <w:p w:rsidR="00164F50" w:rsidRPr="00164F50" w:rsidRDefault="00164F50" w:rsidP="00164F5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 w:rsidRPr="00164F50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>Прием задолженностей студентов</w:t>
      </w:r>
      <w:r w:rsidR="001C223A">
        <w:rPr>
          <w:rFonts w:ascii="Times New Roman" w:eastAsia="Times New Roman" w:hAnsi="Times New Roman" w:cs="Times New Roman"/>
        </w:rPr>
        <w:t>,</w:t>
      </w:r>
      <w:r w:rsidR="00A265BC" w:rsidRPr="00A265BC">
        <w:rPr>
          <w:rFonts w:ascii="Times New Roman" w:eastAsia="Times New Roman" w:hAnsi="Times New Roman" w:cs="Times New Roman"/>
        </w:rPr>
        <w:t xml:space="preserve"> не сдавших экзамен или зачет в установленный период, так же осуществляется комиссией. </w:t>
      </w:r>
    </w:p>
    <w:p w:rsidR="00A265BC" w:rsidRPr="00A265BC" w:rsidRDefault="00164F50" w:rsidP="00164F50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Pr="00164F50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 xml:space="preserve">Срок приема задолженностей назначается после периода ликвидации задолженностей и утверждается на заседании цикловой комиссии. </w:t>
      </w:r>
    </w:p>
    <w:p w:rsidR="00164F50" w:rsidRPr="00164F50" w:rsidRDefault="00164F50" w:rsidP="00164F50">
      <w:pPr>
        <w:spacing w:after="0" w:line="240" w:lineRule="auto"/>
        <w:ind w:left="357" w:hanging="3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</w:t>
      </w:r>
      <w:r w:rsidRPr="00164F50">
        <w:rPr>
          <w:rFonts w:ascii="Times New Roman" w:eastAsia="Times New Roman" w:hAnsi="Times New Roman" w:cs="Times New Roman"/>
        </w:rPr>
        <w:tab/>
      </w:r>
      <w:r w:rsidRPr="00BD7D3D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>Экзамен или зачет в письменном виде по вопросам</w:t>
      </w:r>
      <w:r w:rsidR="001C223A">
        <w:rPr>
          <w:rFonts w:ascii="Times New Roman" w:eastAsia="Times New Roman" w:hAnsi="Times New Roman" w:cs="Times New Roman"/>
        </w:rPr>
        <w:t>,</w:t>
      </w:r>
      <w:r w:rsidR="00A265BC" w:rsidRPr="00A265BC">
        <w:rPr>
          <w:rFonts w:ascii="Times New Roman" w:eastAsia="Times New Roman" w:hAnsi="Times New Roman" w:cs="Times New Roman"/>
        </w:rPr>
        <w:t xml:space="preserve"> составленным и утвержденным для основного экзамена или зачета (см. положение о сдаче экзамена или зачета).</w:t>
      </w:r>
    </w:p>
    <w:p w:rsidR="00164F50" w:rsidRPr="00164F50" w:rsidRDefault="00A265BC" w:rsidP="00164F50">
      <w:pPr>
        <w:spacing w:after="0" w:line="240" w:lineRule="auto"/>
        <w:ind w:left="357" w:hanging="357"/>
        <w:rPr>
          <w:rFonts w:ascii="Times New Roman" w:eastAsia="Times New Roman" w:hAnsi="Times New Roman" w:cs="Times New Roman"/>
        </w:rPr>
      </w:pPr>
      <w:r w:rsidRPr="00A265BC">
        <w:rPr>
          <w:rFonts w:ascii="Times New Roman" w:eastAsia="Times New Roman" w:hAnsi="Times New Roman" w:cs="Times New Roman"/>
        </w:rPr>
        <w:t xml:space="preserve">5.     </w:t>
      </w:r>
      <w:r w:rsidR="00164F50" w:rsidRPr="00164F50">
        <w:rPr>
          <w:rFonts w:ascii="Times New Roman" w:eastAsia="Times New Roman" w:hAnsi="Times New Roman" w:cs="Times New Roman"/>
        </w:rPr>
        <w:tab/>
      </w:r>
      <w:r w:rsidRPr="00A265BC">
        <w:rPr>
          <w:rFonts w:ascii="Times New Roman" w:eastAsia="Times New Roman" w:hAnsi="Times New Roman" w:cs="Times New Roman"/>
        </w:rPr>
        <w:t xml:space="preserve">Выполняется данный экзамен или зачет в письменном виде в присутствии преподавателя. </w:t>
      </w:r>
    </w:p>
    <w:p w:rsidR="00164F50" w:rsidRPr="00164F50" w:rsidRDefault="00164F50" w:rsidP="00164F50">
      <w:pPr>
        <w:spacing w:after="0" w:line="240" w:lineRule="auto"/>
        <w:ind w:left="357" w:hanging="3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</w:t>
      </w:r>
      <w:r w:rsidRPr="00164F50">
        <w:rPr>
          <w:rFonts w:ascii="Times New Roman" w:eastAsia="Times New Roman" w:hAnsi="Times New Roman" w:cs="Times New Roman"/>
        </w:rPr>
        <w:tab/>
      </w:r>
      <w:r w:rsidRPr="00BD7D3D">
        <w:rPr>
          <w:rFonts w:ascii="Times New Roman" w:eastAsia="Times New Roman" w:hAnsi="Times New Roman" w:cs="Times New Roman"/>
        </w:rPr>
        <w:tab/>
      </w:r>
      <w:r w:rsidR="00A265BC" w:rsidRPr="00A265BC">
        <w:rPr>
          <w:rFonts w:ascii="Times New Roman" w:eastAsia="Times New Roman" w:hAnsi="Times New Roman" w:cs="Times New Roman"/>
        </w:rPr>
        <w:t>Экзаменационная (зачетная) оценка выносится после проверки работы членами приемной комиссии (не менее трех преподавателей), в случае расхождения в оценки знаний в работу комиссии привлекается третий преподаватель (допу</w:t>
      </w:r>
      <w:r>
        <w:rPr>
          <w:rFonts w:ascii="Times New Roman" w:eastAsia="Times New Roman" w:hAnsi="Times New Roman" w:cs="Times New Roman"/>
        </w:rPr>
        <w:t>скается по смежной дисциплине).</w:t>
      </w:r>
    </w:p>
    <w:p w:rsidR="00B56F97" w:rsidRDefault="00A265BC" w:rsidP="00DA21AD">
      <w:pPr>
        <w:spacing w:after="0" w:line="240" w:lineRule="auto"/>
        <w:ind w:left="357" w:hanging="357"/>
      </w:pPr>
      <w:r w:rsidRPr="00A265BC">
        <w:rPr>
          <w:rFonts w:ascii="Times New Roman" w:eastAsia="Times New Roman" w:hAnsi="Times New Roman" w:cs="Times New Roman"/>
        </w:rPr>
        <w:t xml:space="preserve">7.     </w:t>
      </w:r>
      <w:r w:rsidR="00164F50" w:rsidRPr="00BD7D3D">
        <w:rPr>
          <w:rFonts w:ascii="Times New Roman" w:eastAsia="Times New Roman" w:hAnsi="Times New Roman" w:cs="Times New Roman"/>
        </w:rPr>
        <w:tab/>
      </w:r>
      <w:r w:rsidRPr="00A265BC">
        <w:rPr>
          <w:rFonts w:ascii="Times New Roman" w:eastAsia="Times New Roman" w:hAnsi="Times New Roman" w:cs="Times New Roman"/>
        </w:rPr>
        <w:t xml:space="preserve">Заседание комиссии оформляется протоколом с обязательным приложением экзаменационных (зачетных) работ. </w:t>
      </w:r>
    </w:p>
    <w:sectPr w:rsidR="00B56F97" w:rsidSect="001C223A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870C4"/>
    <w:multiLevelType w:val="multilevel"/>
    <w:tmpl w:val="EFF2C9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2C17A9"/>
    <w:rsid w:val="00064D49"/>
    <w:rsid w:val="00164F50"/>
    <w:rsid w:val="001C223A"/>
    <w:rsid w:val="001F6D93"/>
    <w:rsid w:val="002C17A9"/>
    <w:rsid w:val="00362544"/>
    <w:rsid w:val="00392305"/>
    <w:rsid w:val="003F0A49"/>
    <w:rsid w:val="004245CF"/>
    <w:rsid w:val="00496B5F"/>
    <w:rsid w:val="006610A6"/>
    <w:rsid w:val="007A1B8D"/>
    <w:rsid w:val="00827B95"/>
    <w:rsid w:val="008E36D3"/>
    <w:rsid w:val="009B1B94"/>
    <w:rsid w:val="00A265BC"/>
    <w:rsid w:val="00B56F97"/>
    <w:rsid w:val="00BA4ECE"/>
    <w:rsid w:val="00BC0421"/>
    <w:rsid w:val="00BD7D3D"/>
    <w:rsid w:val="00DA21AD"/>
    <w:rsid w:val="00DF5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ECE"/>
  </w:style>
  <w:style w:type="paragraph" w:styleId="1">
    <w:name w:val="heading 1"/>
    <w:basedOn w:val="a"/>
    <w:link w:val="10"/>
    <w:uiPriority w:val="9"/>
    <w:qFormat/>
    <w:rsid w:val="00A265B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C17A9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265BC"/>
    <w:rPr>
      <w:rFonts w:ascii="Times New Roman" w:eastAsia="Times New Roman" w:hAnsi="Times New Roman" w:cs="Times New Roman"/>
      <w:b/>
      <w:bCs/>
      <w:kern w:val="36"/>
      <w:sz w:val="28"/>
      <w:szCs w:val="28"/>
    </w:rPr>
  </w:style>
  <w:style w:type="paragraph" w:customStyle="1" w:styleId="fr2">
    <w:name w:val="fr2"/>
    <w:rsid w:val="00A265BC"/>
    <w:pPr>
      <w:autoSpaceDE w:val="0"/>
      <w:autoSpaceDN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fr3">
    <w:name w:val="fr3"/>
    <w:rsid w:val="00A265BC"/>
    <w:pPr>
      <w:autoSpaceDE w:val="0"/>
      <w:autoSpaceDN w:val="0"/>
      <w:spacing w:before="480" w:after="0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2">
    <w:name w:val="Body Text 2"/>
    <w:basedOn w:val="a"/>
    <w:link w:val="20"/>
    <w:uiPriority w:val="99"/>
    <w:semiHidden/>
    <w:unhideWhenUsed/>
    <w:rsid w:val="00A26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265BC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uiPriority w:val="99"/>
    <w:semiHidden/>
    <w:unhideWhenUsed/>
    <w:rsid w:val="00A26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A265BC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A26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65BC"/>
    <w:rPr>
      <w:rFonts w:ascii="Times New Roman" w:eastAsia="Times New Roman" w:hAnsi="Times New Roman" w:cs="Times New Roman"/>
      <w:sz w:val="24"/>
      <w:szCs w:val="24"/>
    </w:rPr>
  </w:style>
  <w:style w:type="paragraph" w:customStyle="1" w:styleId="fr4">
    <w:name w:val="fr4"/>
    <w:basedOn w:val="a"/>
    <w:rsid w:val="00A26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uiPriority w:val="10"/>
    <w:qFormat/>
    <w:rsid w:val="00A26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азвание Знак"/>
    <w:basedOn w:val="a0"/>
    <w:link w:val="a6"/>
    <w:uiPriority w:val="10"/>
    <w:rsid w:val="00A265BC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A26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265BC"/>
    <w:pPr>
      <w:ind w:left="720"/>
      <w:contextualSpacing/>
    </w:pPr>
  </w:style>
  <w:style w:type="paragraph" w:styleId="aa">
    <w:name w:val="No Spacing"/>
    <w:uiPriority w:val="1"/>
    <w:qFormat/>
    <w:rsid w:val="00064D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EF1C9-37D5-45B2-9764-582C74032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2623</Words>
  <Characters>14956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vokinam</dc:creator>
  <cp:keywords/>
  <dc:description/>
  <cp:lastModifiedBy>sirovaya</cp:lastModifiedBy>
  <cp:revision>9</cp:revision>
  <cp:lastPrinted>2011-11-25T06:18:00Z</cp:lastPrinted>
  <dcterms:created xsi:type="dcterms:W3CDTF">2010-01-19T05:00:00Z</dcterms:created>
  <dcterms:modified xsi:type="dcterms:W3CDTF">2011-11-29T05:17:00Z</dcterms:modified>
</cp:coreProperties>
</file>