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CE" w:rsidRPr="002C2148" w:rsidRDefault="00E86DCE" w:rsidP="005E54D4">
      <w:pPr>
        <w:spacing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1F6335" w:rsidRDefault="00880470" w:rsidP="008804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70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  <w:r w:rsidRPr="0088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CE" w:rsidRPr="00880470" w:rsidRDefault="00880470" w:rsidP="00880470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80470">
        <w:rPr>
          <w:rFonts w:ascii="Times New Roman" w:hAnsi="Times New Roman" w:cs="Times New Roman"/>
          <w:b/>
          <w:sz w:val="28"/>
          <w:szCs w:val="28"/>
        </w:rPr>
        <w:t>ОГБОУ СПО «Иркутский авиационный техникум»</w:t>
      </w:r>
    </w:p>
    <w:p w:rsidR="00E86DC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Default="00880470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Default="00880470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Default="00880470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Pr="00EB6B9E" w:rsidRDefault="00880470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Pr="00880470" w:rsidRDefault="00880470" w:rsidP="00880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80470">
        <w:rPr>
          <w:rFonts w:ascii="Times New Roman" w:hAnsi="Times New Roman" w:cs="Times New Roman"/>
          <w:b/>
          <w:color w:val="000000"/>
          <w:sz w:val="36"/>
          <w:szCs w:val="36"/>
        </w:rPr>
        <w:t>Методические рекомендации</w:t>
      </w:r>
    </w:p>
    <w:p w:rsidR="00880470" w:rsidRPr="00EB6B9E" w:rsidRDefault="00880470" w:rsidP="0088047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B6B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 </w:t>
      </w:r>
      <w:r w:rsidR="00FB41E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</w:t>
      </w:r>
      <w:r w:rsidR="001F63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ержанию, структуре, оформлению</w:t>
      </w:r>
    </w:p>
    <w:p w:rsidR="00E86DCE" w:rsidRPr="00880470" w:rsidRDefault="00E86DCE" w:rsidP="005E54D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авторских педагогических разработок</w:t>
      </w:r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86DC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86DC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Default="00880470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Pr="00EB6B9E" w:rsidRDefault="00880470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80470" w:rsidRPr="00EB6B9E" w:rsidRDefault="00880470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1F6335" w:rsidRDefault="00E86DCE" w:rsidP="008804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6B9E">
        <w:rPr>
          <w:rFonts w:ascii="Times New Roman" w:hAnsi="Times New Roman" w:cs="Times New Roman"/>
          <w:color w:val="000000"/>
          <w:sz w:val="28"/>
          <w:szCs w:val="28"/>
        </w:rPr>
        <w:t>Иркутск</w:t>
      </w:r>
      <w:r w:rsidR="001F6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0470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1F633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F6335" w:rsidRDefault="001F63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86DCE" w:rsidRDefault="008C50A9" w:rsidP="001F633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рекомендации подготовлены по решению </w:t>
      </w:r>
      <w:r w:rsidR="005762CC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</w:t>
      </w:r>
      <w:r w:rsidR="005762C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2CC">
        <w:rPr>
          <w:rFonts w:ascii="Times New Roman" w:hAnsi="Times New Roman" w:cs="Times New Roman"/>
          <w:color w:val="000000"/>
          <w:sz w:val="28"/>
          <w:szCs w:val="28"/>
        </w:rPr>
        <w:t>комиссии ОГБОУ СПО «Иркутский авиационный техникум», протокол №2 от 06.11.2013 г.</w:t>
      </w:r>
    </w:p>
    <w:p w:rsidR="005762CC" w:rsidRDefault="005762CC" w:rsidP="001F633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2CC" w:rsidRP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  <w:r w:rsidRPr="005762CC">
        <w:rPr>
          <w:rFonts w:asciiTheme="minorHAnsi" w:hAnsiTheme="minorHAnsi" w:cstheme="minorHAnsi"/>
          <w:sz w:val="28"/>
          <w:szCs w:val="28"/>
        </w:rPr>
        <w:t>Методические рекомендации подготовлены:</w:t>
      </w: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Безносова Ольга Юрьевна – методист;</w:t>
      </w: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Задорожный Виктор Константинович – преподаватель;</w:t>
      </w: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Коробкова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Елена </w:t>
      </w:r>
      <w:proofErr w:type="spellStart"/>
      <w:r>
        <w:rPr>
          <w:rFonts w:asciiTheme="minorHAnsi" w:hAnsiTheme="minorHAnsi" w:cstheme="minorHAnsi"/>
          <w:sz w:val="28"/>
          <w:szCs w:val="28"/>
        </w:rPr>
        <w:t>Ананьевна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заместитель директора по УМР;</w:t>
      </w: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Ринчино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Валентина Алексеевна – преподаватель;</w:t>
      </w: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Субботин Дмитрий Юрьевич – методист.</w:t>
      </w: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</w:p>
    <w:p w:rsidR="002634BA" w:rsidRDefault="005762CC" w:rsidP="002634BA">
      <w:pPr>
        <w:pStyle w:val="afc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разработаны в </w:t>
      </w:r>
      <w:r w:rsidR="002634B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2634BA">
        <w:rPr>
          <w:rFonts w:asciiTheme="minorHAnsi" w:hAnsiTheme="minorHAnsi" w:cstheme="minorHAnsi"/>
          <w:sz w:val="28"/>
          <w:szCs w:val="28"/>
        </w:rPr>
        <w:t>ГОСТ и Положением</w:t>
      </w:r>
      <w:r w:rsidR="002634BA" w:rsidRPr="005762CC">
        <w:rPr>
          <w:rFonts w:asciiTheme="minorHAnsi" w:hAnsiTheme="minorHAnsi" w:cstheme="minorHAnsi"/>
          <w:sz w:val="28"/>
          <w:szCs w:val="28"/>
        </w:rPr>
        <w:t xml:space="preserve"> об авторских педагогических разработках  </w:t>
      </w:r>
      <w:r w:rsidR="002634BA">
        <w:rPr>
          <w:rFonts w:asciiTheme="minorHAnsi" w:hAnsiTheme="minorHAnsi" w:cstheme="minorHAnsi"/>
          <w:sz w:val="28"/>
          <w:szCs w:val="28"/>
        </w:rPr>
        <w:t xml:space="preserve">  </w:t>
      </w:r>
      <w:r w:rsidR="002634BA" w:rsidRPr="005762CC">
        <w:rPr>
          <w:rFonts w:asciiTheme="minorHAnsi" w:hAnsiTheme="minorHAnsi" w:cstheme="minorHAnsi"/>
          <w:sz w:val="28"/>
          <w:szCs w:val="28"/>
        </w:rPr>
        <w:t xml:space="preserve">(Приложение № 5 к приказу </w:t>
      </w:r>
      <w:proofErr w:type="spellStart"/>
      <w:r w:rsidR="002634BA" w:rsidRPr="005762CC">
        <w:rPr>
          <w:rFonts w:asciiTheme="minorHAnsi" w:hAnsiTheme="minorHAnsi" w:cstheme="minorHAnsi"/>
          <w:sz w:val="28"/>
          <w:szCs w:val="28"/>
        </w:rPr>
        <w:t>ГлавУО</w:t>
      </w:r>
      <w:proofErr w:type="spellEnd"/>
      <w:r w:rsidR="002634BA" w:rsidRPr="005762CC">
        <w:rPr>
          <w:rFonts w:asciiTheme="minorHAnsi" w:hAnsiTheme="minorHAnsi" w:cstheme="minorHAnsi"/>
          <w:sz w:val="28"/>
          <w:szCs w:val="28"/>
        </w:rPr>
        <w:t xml:space="preserve"> и </w:t>
      </w:r>
      <w:proofErr w:type="gramStart"/>
      <w:r w:rsidR="002634BA" w:rsidRPr="005762CC">
        <w:rPr>
          <w:rFonts w:asciiTheme="minorHAnsi" w:hAnsiTheme="minorHAnsi" w:cstheme="minorHAnsi"/>
          <w:sz w:val="28"/>
          <w:szCs w:val="28"/>
        </w:rPr>
        <w:t>ПО</w:t>
      </w:r>
      <w:proofErr w:type="gramEnd"/>
      <w:r w:rsidR="002634BA" w:rsidRPr="005762CC">
        <w:rPr>
          <w:rFonts w:asciiTheme="minorHAnsi" w:hAnsiTheme="minorHAnsi" w:cstheme="minorHAnsi"/>
          <w:sz w:val="28"/>
          <w:szCs w:val="28"/>
        </w:rPr>
        <w:t xml:space="preserve"> от 25.06.04. № 1163).</w:t>
      </w:r>
    </w:p>
    <w:p w:rsidR="00D35885" w:rsidRDefault="00D35885" w:rsidP="002634BA">
      <w:pPr>
        <w:pStyle w:val="afc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762CC" w:rsidRDefault="002634BA" w:rsidP="002634BA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разработке данного пособия использовались методические рекомендации «</w:t>
      </w:r>
      <w:r w:rsidRPr="002634BA">
        <w:rPr>
          <w:rFonts w:ascii="Times New Roman" w:hAnsi="Times New Roman" w:cs="Times New Roman"/>
          <w:color w:val="000000"/>
          <w:sz w:val="28"/>
          <w:szCs w:val="28"/>
        </w:rPr>
        <w:t>Требования к содержанию, структуре, оформлению, порядку разработки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BA">
        <w:rPr>
          <w:rFonts w:ascii="Times New Roman" w:hAnsi="Times New Roman" w:cs="Times New Roman"/>
          <w:color w:val="000000"/>
          <w:sz w:val="28"/>
          <w:szCs w:val="28"/>
        </w:rPr>
        <w:t>авторских педагогических разработок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BA">
        <w:rPr>
          <w:rFonts w:ascii="Times New Roman" w:hAnsi="Times New Roman" w:cs="Times New Roman"/>
          <w:color w:val="000000"/>
          <w:sz w:val="28"/>
          <w:szCs w:val="28"/>
        </w:rPr>
        <w:t>методических материалов/методической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подготовленные Воробьевой Н.Г. Гусевой А.В. – Иркутск: ИИПКРО, 2012 г.</w:t>
      </w:r>
    </w:p>
    <w:p w:rsidR="00D35885" w:rsidRDefault="00D35885" w:rsidP="002634BA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885" w:rsidRDefault="005762CC" w:rsidP="002634BA">
      <w:pPr>
        <w:pStyle w:val="afc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62CC">
        <w:rPr>
          <w:rFonts w:asciiTheme="minorHAnsi" w:hAnsiTheme="minorHAnsi" w:cstheme="minorHAnsi"/>
          <w:sz w:val="28"/>
          <w:szCs w:val="28"/>
        </w:rPr>
        <w:t>Настоящие методически</w:t>
      </w:r>
      <w:r w:rsidR="00D35885">
        <w:rPr>
          <w:rFonts w:asciiTheme="minorHAnsi" w:hAnsiTheme="minorHAnsi" w:cstheme="minorHAnsi"/>
          <w:sz w:val="28"/>
          <w:szCs w:val="28"/>
        </w:rPr>
        <w:t xml:space="preserve">е рекомендации определяют общие </w:t>
      </w:r>
      <w:r w:rsidRPr="005762CC">
        <w:rPr>
          <w:rFonts w:asciiTheme="minorHAnsi" w:hAnsiTheme="minorHAnsi" w:cstheme="minorHAnsi"/>
          <w:sz w:val="28"/>
          <w:szCs w:val="28"/>
        </w:rPr>
        <w:t>требования,  типы, виды, структуру и правила оформления авторс</w:t>
      </w:r>
      <w:r w:rsidR="00D35885">
        <w:rPr>
          <w:rFonts w:asciiTheme="minorHAnsi" w:hAnsiTheme="minorHAnsi" w:cstheme="minorHAnsi"/>
          <w:sz w:val="28"/>
          <w:szCs w:val="28"/>
        </w:rPr>
        <w:t>ких педагогических  разработок. Рекомендации подготовлены в помощь педагогическим работникам ОГБОУ СПО «Иркутский авиационный техникум».</w:t>
      </w: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</w:p>
    <w:p w:rsid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</w:p>
    <w:p w:rsidR="005762CC" w:rsidRPr="005762CC" w:rsidRDefault="005762CC" w:rsidP="005762CC">
      <w:pPr>
        <w:pStyle w:val="afc"/>
        <w:rPr>
          <w:rFonts w:asciiTheme="minorHAnsi" w:hAnsiTheme="minorHAnsi" w:cstheme="minorHAnsi"/>
          <w:sz w:val="28"/>
          <w:szCs w:val="28"/>
        </w:rPr>
      </w:pPr>
    </w:p>
    <w:p w:rsidR="001F6335" w:rsidRDefault="001F6335">
      <w:pPr>
        <w:spacing w:after="0" w:line="240" w:lineRule="auto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0" w:name="_Toc344282780"/>
      <w:r>
        <w:rPr>
          <w:rFonts w:asciiTheme="minorHAnsi" w:hAnsiTheme="minorHAnsi" w:cstheme="minorHAnsi"/>
        </w:rPr>
        <w:br w:type="page"/>
      </w:r>
    </w:p>
    <w:p w:rsidR="00E11787" w:rsidRDefault="00E11787" w:rsidP="00E1178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178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СОДЕРЖАНИЕ </w:t>
      </w:r>
    </w:p>
    <w:p w:rsidR="00E11787" w:rsidRDefault="00E11787" w:rsidP="00E1178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/>
      </w:r>
      <w:r w:rsidR="00E11787">
        <w:rPr>
          <w:rFonts w:asciiTheme="minorHAnsi" w:hAnsiTheme="minorHAnsi" w:cstheme="minorHAnsi"/>
          <w:b/>
          <w:sz w:val="28"/>
          <w:szCs w:val="28"/>
        </w:rPr>
        <w:instrText xml:space="preserve"> TOC \o "1-1" \h \z \u </w:instrText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hyperlink w:anchor="_Toc374358311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_Toc374358311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2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1 Виды  методической  продукции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_Toc374358312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3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 Содержание и структура методической продукции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_Toc374358313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4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ПРИЛОЖЕНИЕ  А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_Toc374358314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5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ПРИЛОЖЕНИЕ Б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_Toc374358315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6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ПРИЛОЖЕНИЕ В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_Toc374358316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7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ПРИЛОЖЕНИЕ Г</w:t>
        </w:r>
        <w:bookmarkStart w:id="1" w:name="_GoBack"/>
        <w:bookmarkEnd w:id="1"/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_Toc374358317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8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ПРИЛОЖЕНИЕ Д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_Toc374358318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4358319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ПРИЛОЖЕНИЕ Е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_Toc374358319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Default="00DC619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4358320" w:history="1">
        <w:r w:rsidR="00E11787" w:rsidRPr="00E1178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ГЛОССАРИЙ</w:t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_Toc374358320 \h </w:instrTex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11787"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E117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1787" w:rsidRPr="00E11787" w:rsidRDefault="00DC6192" w:rsidP="00E1178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E11787" w:rsidRPr="00E11787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86DCE" w:rsidRPr="00786E1D" w:rsidRDefault="00E86DCE" w:rsidP="00E11787">
      <w:pPr>
        <w:pStyle w:val="afd"/>
      </w:pPr>
      <w:bookmarkStart w:id="2" w:name="_Toc374358311"/>
      <w:r w:rsidRPr="00786E1D">
        <w:lastRenderedPageBreak/>
        <w:t>Пояснительная записка</w:t>
      </w:r>
      <w:bookmarkEnd w:id="0"/>
      <w:bookmarkEnd w:id="2"/>
    </w:p>
    <w:p w:rsidR="00E86DCE" w:rsidRPr="00EB6B9E" w:rsidRDefault="00E86DCE" w:rsidP="005E54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9E">
        <w:rPr>
          <w:rFonts w:ascii="Times New Roman" w:hAnsi="Times New Roman" w:cs="Times New Roman"/>
          <w:color w:val="000000"/>
          <w:sz w:val="28"/>
          <w:szCs w:val="28"/>
        </w:rPr>
        <w:t>Качественные учебно-методические материалы, разрабатываемые педагогами, являются важнейшей составляющей формирования обр</w:t>
      </w:r>
      <w:r w:rsidR="00D661BB">
        <w:rPr>
          <w:rFonts w:ascii="Times New Roman" w:hAnsi="Times New Roman" w:cs="Times New Roman"/>
          <w:color w:val="000000"/>
          <w:sz w:val="28"/>
          <w:szCs w:val="28"/>
        </w:rPr>
        <w:t>азовательной среды в современной образовательной</w:t>
      </w: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1B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 и гарантом обеспечения  выполнения требований федеральных государственных образовательных стандартов (далее ФГОС). </w:t>
      </w:r>
    </w:p>
    <w:p w:rsidR="00E86DCE" w:rsidRPr="00EB6B9E" w:rsidRDefault="00E86DCE" w:rsidP="005E54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Качественные учебно-методические материалы – авторские педагогические разработки – являются обязательным условием обеспечения целостного и системного усвоения </w:t>
      </w:r>
      <w:r w:rsidR="00F6686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1BB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Процессы  преобразований  в связи с введением ФГОС  требуют от </w:t>
      </w:r>
      <w:r w:rsidR="002328CD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</w:t>
      </w:r>
      <w:r w:rsidRPr="00EB6B9E">
        <w:rPr>
          <w:rFonts w:ascii="Times New Roman" w:hAnsi="Times New Roman" w:cs="Times New Roman"/>
          <w:color w:val="000000"/>
          <w:sz w:val="28"/>
          <w:szCs w:val="28"/>
        </w:rPr>
        <w:t>творчества в создании таких продуктов, умения приспосабливать и использовать в педагогической деятельности современные педагогические технологии, соответствующие требованиям ФГОС.</w:t>
      </w:r>
    </w:p>
    <w:p w:rsidR="00E86DCE" w:rsidRPr="00EB6B9E" w:rsidRDefault="00E86DCE" w:rsidP="005E5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Целостная  система требований позволит сделать актуальными созданные ранее и используемые </w:t>
      </w:r>
      <w:r w:rsidR="0006662E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авторские педагогические разработки; создать новые методические материалы, отвечающие требованиям</w:t>
      </w:r>
      <w:r w:rsidR="00B1461F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r w:rsidRPr="00EB6B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6DCE" w:rsidRPr="00EB6B9E" w:rsidRDefault="00E86DCE" w:rsidP="005E54D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E1D" w:rsidRPr="00786E1D" w:rsidRDefault="00E86DCE" w:rsidP="0088047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872DF7" w:rsidRPr="00880470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</w:t>
      </w:r>
      <w:r w:rsidR="00880470" w:rsidRPr="008804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80470">
        <w:rPr>
          <w:rFonts w:ascii="Times New Roman" w:hAnsi="Times New Roman" w:cs="Times New Roman"/>
          <w:color w:val="000000"/>
          <w:sz w:val="28"/>
          <w:szCs w:val="28"/>
        </w:rPr>
        <w:t>познакомить преподавателей с требованиями к структуре и оформлению авторских педагогических разработок, обеспечить их необходимыми документами в области учебно-методического обеспечения образовательного процесса.</w:t>
      </w:r>
    </w:p>
    <w:p w:rsidR="00751B61" w:rsidRDefault="00E86DCE" w:rsidP="0088047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51B61" w:rsidSect="002F27B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0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B61" w:rsidRPr="00D35885" w:rsidRDefault="00880470" w:rsidP="00E11787">
      <w:pPr>
        <w:pStyle w:val="afd"/>
      </w:pPr>
      <w:bookmarkStart w:id="3" w:name="_Toc374358312"/>
      <w:r w:rsidRPr="00D35885">
        <w:lastRenderedPageBreak/>
        <w:t>1</w:t>
      </w:r>
      <w:r w:rsidR="00751B61" w:rsidRPr="00D35885">
        <w:t xml:space="preserve"> Виды  методической  продукции</w:t>
      </w:r>
      <w:bookmarkEnd w:id="3"/>
    </w:p>
    <w:p w:rsidR="00751B61" w:rsidRPr="00D35885" w:rsidRDefault="00751B61" w:rsidP="00D358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73" w:rsidRPr="00D35885" w:rsidRDefault="00F36573" w:rsidP="00D35885">
      <w:pPr>
        <w:pStyle w:val="afc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35885">
        <w:rPr>
          <w:rFonts w:asciiTheme="minorHAnsi" w:hAnsiTheme="minorHAnsi" w:cstheme="minorHAnsi"/>
          <w:sz w:val="28"/>
          <w:szCs w:val="28"/>
        </w:rPr>
        <w:t>Компоненты образовательного процесса, требующие учебно-методического сопровождения:</w:t>
      </w:r>
    </w:p>
    <w:p w:rsidR="00751B61" w:rsidRPr="00D35885" w:rsidRDefault="00751B61" w:rsidP="00D35885">
      <w:pPr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 xml:space="preserve">В </w:t>
      </w:r>
      <w:r w:rsidR="009F67EF" w:rsidRPr="00D35885">
        <w:rPr>
          <w:rFonts w:ascii="Times New Roman" w:hAnsi="Times New Roman" w:cs="Times New Roman"/>
          <w:sz w:val="28"/>
          <w:szCs w:val="28"/>
        </w:rPr>
        <w:t>соответствии</w:t>
      </w:r>
      <w:r w:rsidRPr="00D35885">
        <w:rPr>
          <w:rFonts w:ascii="Times New Roman" w:hAnsi="Times New Roman" w:cs="Times New Roman"/>
          <w:sz w:val="28"/>
          <w:szCs w:val="28"/>
        </w:rPr>
        <w:t xml:space="preserve"> с  нормативными документами выделяют  следующие 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>виды  учебно-научно-методической продукции:</w:t>
      </w:r>
    </w:p>
    <w:p w:rsidR="00880470" w:rsidRPr="00D35885" w:rsidRDefault="00880470" w:rsidP="00D35885">
      <w:pPr>
        <w:pStyle w:val="a6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B61" w:rsidRPr="00D35885">
        <w:rPr>
          <w:rFonts w:ascii="Times New Roman" w:hAnsi="Times New Roman" w:cs="Times New Roman"/>
          <w:i/>
          <w:sz w:val="28"/>
          <w:szCs w:val="28"/>
        </w:rPr>
        <w:t>Программно-методическая продукция.</w:t>
      </w:r>
      <w:r w:rsidR="00751B61" w:rsidRPr="00D35885">
        <w:rPr>
          <w:rFonts w:ascii="Times New Roman" w:hAnsi="Times New Roman" w:cs="Times New Roman"/>
          <w:sz w:val="28"/>
          <w:szCs w:val="28"/>
        </w:rPr>
        <w:t xml:space="preserve"> Разновидности: календарно-тематический план, рабочая  программа учебной дисциплины/профессионального модуля, контрольно-измерительные и контрольно-оценочные материалы</w:t>
      </w:r>
      <w:r w:rsidRPr="00D35885">
        <w:rPr>
          <w:rFonts w:ascii="Times New Roman" w:hAnsi="Times New Roman" w:cs="Times New Roman"/>
          <w:sz w:val="28"/>
          <w:szCs w:val="28"/>
        </w:rPr>
        <w:t>;</w:t>
      </w:r>
      <w:r w:rsidR="00751B61" w:rsidRPr="00D35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61" w:rsidRPr="00D35885" w:rsidRDefault="00751B61" w:rsidP="00D35885">
      <w:pPr>
        <w:pStyle w:val="a6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Учебно-теоретические издания</w:t>
      </w:r>
      <w:r w:rsidRPr="00D35885">
        <w:rPr>
          <w:rFonts w:ascii="Times New Roman" w:hAnsi="Times New Roman" w:cs="Times New Roman"/>
          <w:sz w:val="28"/>
          <w:szCs w:val="28"/>
        </w:rPr>
        <w:t xml:space="preserve"> (учебные издания, содержащие систематизированные научно-теоретические сведения, изложенные </w:t>
      </w:r>
      <w:r w:rsidR="005802A1" w:rsidRPr="00D35885">
        <w:rPr>
          <w:rFonts w:ascii="Times New Roman" w:hAnsi="Times New Roman" w:cs="Times New Roman"/>
          <w:sz w:val="28"/>
          <w:szCs w:val="28"/>
        </w:rPr>
        <w:t xml:space="preserve">в форме, удобной для изучения, </w:t>
      </w:r>
      <w:r w:rsidRPr="00D35885">
        <w:rPr>
          <w:rFonts w:ascii="Times New Roman" w:hAnsi="Times New Roman" w:cs="Times New Roman"/>
          <w:sz w:val="28"/>
          <w:szCs w:val="28"/>
        </w:rPr>
        <w:t>усвоения</w:t>
      </w:r>
      <w:r w:rsidR="005802A1" w:rsidRPr="00D35885">
        <w:rPr>
          <w:rFonts w:ascii="Times New Roman" w:hAnsi="Times New Roman" w:cs="Times New Roman"/>
          <w:sz w:val="28"/>
          <w:szCs w:val="28"/>
        </w:rPr>
        <w:t xml:space="preserve"> и преподавания</w:t>
      </w:r>
      <w:r w:rsidRPr="00D35885">
        <w:rPr>
          <w:rFonts w:ascii="Times New Roman" w:hAnsi="Times New Roman" w:cs="Times New Roman"/>
          <w:sz w:val="28"/>
          <w:szCs w:val="28"/>
        </w:rPr>
        <w:t>). К учебно-теоретическим изданиям относятся:</w:t>
      </w:r>
    </w:p>
    <w:p w:rsidR="00751B61" w:rsidRPr="00D35885" w:rsidRDefault="00751B61" w:rsidP="00D35885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color w:val="auto"/>
          <w:sz w:val="28"/>
          <w:szCs w:val="28"/>
        </w:rPr>
      </w:pPr>
      <w:r w:rsidRPr="00D35885">
        <w:rPr>
          <w:i/>
          <w:sz w:val="28"/>
          <w:szCs w:val="28"/>
        </w:rPr>
        <w:t>Учебное пособие</w:t>
      </w:r>
      <w:r w:rsidRPr="00D35885">
        <w:rPr>
          <w:sz w:val="28"/>
          <w:szCs w:val="28"/>
        </w:rPr>
        <w:t>:</w:t>
      </w:r>
      <w:r w:rsidRPr="00D35885">
        <w:rPr>
          <w:b/>
          <w:sz w:val="28"/>
          <w:szCs w:val="28"/>
        </w:rPr>
        <w:t xml:space="preserve">  </w:t>
      </w:r>
      <w:r w:rsidRPr="00D35885">
        <w:rPr>
          <w:sz w:val="28"/>
          <w:szCs w:val="28"/>
        </w:rPr>
        <w:t xml:space="preserve">учебно-теоретическое издание, предназначенное для студентов, дополняющее или частично (полностью) заменяющее учебник, официально утвержденное в качестве данного вида издания. Включает сведения в объеме, превышающем учебную программу, или, наоборот, отражает часть программы. Может быть выпущено по разделу/теме программы  учебной дисциплины/профессионального </w:t>
      </w:r>
      <w:r w:rsidRPr="00D35885">
        <w:rPr>
          <w:color w:val="auto"/>
          <w:sz w:val="28"/>
          <w:szCs w:val="28"/>
        </w:rPr>
        <w:t>модуля. Рекомендуемы</w:t>
      </w:r>
      <w:r w:rsidR="00880470" w:rsidRPr="00D35885">
        <w:rPr>
          <w:color w:val="auto"/>
          <w:sz w:val="28"/>
          <w:szCs w:val="28"/>
        </w:rPr>
        <w:t>й</w:t>
      </w:r>
      <w:r w:rsidRPr="00D35885">
        <w:rPr>
          <w:color w:val="auto"/>
          <w:sz w:val="28"/>
          <w:szCs w:val="28"/>
        </w:rPr>
        <w:t xml:space="preserve"> объем  учебного пособия –</w:t>
      </w:r>
      <w:r w:rsidR="00880470" w:rsidRPr="00D35885">
        <w:rPr>
          <w:color w:val="auto"/>
          <w:sz w:val="28"/>
          <w:szCs w:val="28"/>
        </w:rPr>
        <w:t xml:space="preserve"> </w:t>
      </w:r>
      <w:r w:rsidRPr="00D35885">
        <w:rPr>
          <w:color w:val="auto"/>
          <w:sz w:val="28"/>
          <w:szCs w:val="28"/>
        </w:rPr>
        <w:t>64 л. печатного текста/4 печатных листа.</w:t>
      </w:r>
    </w:p>
    <w:p w:rsidR="004B58CB" w:rsidRPr="00D35885" w:rsidRDefault="00751B61" w:rsidP="00D35885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color w:val="auto"/>
          <w:sz w:val="28"/>
          <w:szCs w:val="28"/>
        </w:rPr>
      </w:pPr>
      <w:r w:rsidRPr="00D35885">
        <w:rPr>
          <w:i/>
          <w:color w:val="auto"/>
          <w:sz w:val="28"/>
          <w:szCs w:val="28"/>
        </w:rPr>
        <w:t>Курс лекций</w:t>
      </w:r>
      <w:r w:rsidRPr="00D35885">
        <w:rPr>
          <w:b/>
          <w:color w:val="auto"/>
          <w:sz w:val="28"/>
          <w:szCs w:val="28"/>
        </w:rPr>
        <w:t xml:space="preserve"> - </w:t>
      </w:r>
      <w:r w:rsidRPr="00D35885">
        <w:rPr>
          <w:color w:val="auto"/>
          <w:sz w:val="28"/>
          <w:szCs w:val="28"/>
        </w:rPr>
        <w:t>учебно-теоретическое издание (совокупность отдельных лекций), полностью освещающее содержание учебной дисциплины/междисциплинарного курса. Разрабатывается в качестве издания, заменяющего учебник/учебное пособие в случае  отсутствия</w:t>
      </w:r>
      <w:r w:rsidR="004B58CB" w:rsidRPr="00D35885">
        <w:rPr>
          <w:color w:val="auto"/>
          <w:sz w:val="28"/>
          <w:szCs w:val="28"/>
        </w:rPr>
        <w:t xml:space="preserve"> литературы по дисциплине/модулю</w:t>
      </w:r>
      <w:r w:rsidRPr="00D35885">
        <w:rPr>
          <w:color w:val="auto"/>
          <w:sz w:val="28"/>
          <w:szCs w:val="28"/>
        </w:rPr>
        <w:t>.</w:t>
      </w:r>
    </w:p>
    <w:p w:rsidR="00751B61" w:rsidRPr="00D35885" w:rsidRDefault="00751B61" w:rsidP="00D35885">
      <w:pPr>
        <w:pStyle w:val="HTML"/>
        <w:numPr>
          <w:ilvl w:val="1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color w:val="8064A2"/>
          <w:sz w:val="28"/>
          <w:szCs w:val="28"/>
        </w:rPr>
      </w:pPr>
      <w:r w:rsidRPr="00D35885">
        <w:rPr>
          <w:i/>
          <w:sz w:val="28"/>
          <w:szCs w:val="28"/>
        </w:rPr>
        <w:t>Учебно-практическое издание</w:t>
      </w:r>
      <w:r w:rsidRPr="00D35885">
        <w:rPr>
          <w:sz w:val="28"/>
          <w:szCs w:val="28"/>
        </w:rPr>
        <w:t xml:space="preserve"> - учебное издание, содержащее систематизированные сведения научно-практического и прикладного характера, изложенные в форме, удобной для изучения и усвоения. К учебным изданиям относятся:</w:t>
      </w:r>
    </w:p>
    <w:p w:rsidR="00751B61" w:rsidRPr="00D35885" w:rsidRDefault="00751B61" w:rsidP="00D3588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Практикум (сборник упражнений/сборник задач (задачник)/ сборник лабораторных работ и пр.)  -</w:t>
      </w:r>
      <w:r w:rsidRPr="00D35885">
        <w:rPr>
          <w:sz w:val="28"/>
          <w:szCs w:val="28"/>
        </w:rPr>
        <w:t xml:space="preserve"> учебно-практическое издание,  содержащее упражнения, задания (задачи, лабораторные работы, практические работы и т.п.) методические  рекомендации по их выполнению в   объеме дисциплины/модуля или их частей, обеспечивающее формирование практических умений студентов.</w:t>
      </w:r>
    </w:p>
    <w:p w:rsidR="00751B61" w:rsidRPr="00D35885" w:rsidRDefault="00751B61" w:rsidP="00D3588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Сборник иностранных текстов</w:t>
      </w:r>
      <w:r w:rsidRPr="00D35885">
        <w:rPr>
          <w:sz w:val="28"/>
          <w:szCs w:val="28"/>
        </w:rPr>
        <w:t xml:space="preserve"> - учебно-практическое издание, содержащее иностранные тексты для изучения иностранного языка и методические рекомендации по работе с ними, способствующее формированию знаний, умений и их контролю и самоконтролю.</w:t>
      </w:r>
    </w:p>
    <w:p w:rsidR="00751B61" w:rsidRPr="00D35885" w:rsidRDefault="00751B61" w:rsidP="00D3588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D35885">
        <w:rPr>
          <w:i/>
          <w:sz w:val="28"/>
          <w:szCs w:val="28"/>
        </w:rPr>
        <w:t>Сборник планов учебных занятий</w:t>
      </w:r>
      <w:r w:rsidRPr="00D35885">
        <w:rPr>
          <w:sz w:val="28"/>
          <w:szCs w:val="28"/>
        </w:rPr>
        <w:t xml:space="preserve"> (семинарских, практических, лабораторных и пр.) - учебно-практическое издание, содержащее тематику  и планы занятий, порядок их подготовки и проведения, методические </w:t>
      </w:r>
      <w:r w:rsidRPr="00D35885">
        <w:rPr>
          <w:sz w:val="28"/>
          <w:szCs w:val="28"/>
        </w:rPr>
        <w:lastRenderedPageBreak/>
        <w:t>коммента</w:t>
      </w:r>
      <w:r w:rsidR="005802A1" w:rsidRPr="00D35885">
        <w:rPr>
          <w:sz w:val="28"/>
          <w:szCs w:val="28"/>
        </w:rPr>
        <w:t xml:space="preserve">рии и рекомендации по изучению </w:t>
      </w:r>
      <w:r w:rsidRPr="00D35885">
        <w:rPr>
          <w:sz w:val="28"/>
          <w:szCs w:val="28"/>
        </w:rPr>
        <w:t xml:space="preserve">предлагаемых  тем,   рекомендуемую литературу, обеспечивающее   деятельность студентов на аудиторных занятиях и внеаудиторною работу студентов по подготовке к занятиям. </w:t>
      </w:r>
      <w:proofErr w:type="gramEnd"/>
    </w:p>
    <w:p w:rsidR="00751B61" w:rsidRPr="00D35885" w:rsidRDefault="00751B61" w:rsidP="00D3588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Сборники контрольных заданий (контрольных работ, тестов и пр.)</w:t>
      </w:r>
      <w:r w:rsidRPr="00D35885">
        <w:rPr>
          <w:sz w:val="28"/>
          <w:szCs w:val="28"/>
        </w:rPr>
        <w:t xml:space="preserve"> - учебно-практическое издание, практикум, содержащий перечень типовых контрольных заданий, обеспечивающих проверку знаний и умений студентов по конкретной учебной дисциплине/профессиональному модулю или комплексу учебных дисциплин.</w:t>
      </w:r>
    </w:p>
    <w:p w:rsidR="00751B61" w:rsidRPr="00D35885" w:rsidRDefault="00751B61" w:rsidP="00D3588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 xml:space="preserve">Хрестоматия </w:t>
      </w:r>
      <w:r w:rsidRPr="00D35885">
        <w:rPr>
          <w:sz w:val="28"/>
          <w:szCs w:val="28"/>
        </w:rPr>
        <w:t>- учебно-практическое издание, содержащее систематически подобранные литературно-художественные, официальные, научные, исторические и иные произведения или отрывки из них, составляющие предмет изучения учебной дисциплины. Хрестомати</w:t>
      </w:r>
      <w:r w:rsidR="005802A1" w:rsidRPr="00D35885">
        <w:rPr>
          <w:sz w:val="28"/>
          <w:szCs w:val="28"/>
        </w:rPr>
        <w:t>я направлена на обеспечение</w:t>
      </w:r>
      <w:r w:rsidRPr="00D35885">
        <w:rPr>
          <w:sz w:val="28"/>
          <w:szCs w:val="28"/>
        </w:rPr>
        <w:t xml:space="preserve"> аудиторной и внеаудиторной работы студентов.</w:t>
      </w:r>
    </w:p>
    <w:p w:rsidR="00751B61" w:rsidRPr="00D35885" w:rsidRDefault="00751B61" w:rsidP="00D35885">
      <w:pPr>
        <w:pStyle w:val="HTML"/>
        <w:numPr>
          <w:ilvl w:val="1"/>
          <w:numId w:val="37"/>
        </w:numPr>
        <w:tabs>
          <w:tab w:val="clear" w:pos="1832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Учебно-методическое издание</w:t>
      </w:r>
      <w:r w:rsidRPr="00D35885">
        <w:rPr>
          <w:sz w:val="28"/>
          <w:szCs w:val="28"/>
        </w:rPr>
        <w:t xml:space="preserve"> (учебное издание, содержащее систематизированные материалы по методике самостоятельного изучения учебной дисциплины, тематику и методику различных практических форм усвоения знаний</w:t>
      </w:r>
      <w:r w:rsidR="005802A1" w:rsidRPr="00D35885">
        <w:rPr>
          <w:sz w:val="28"/>
          <w:szCs w:val="28"/>
        </w:rPr>
        <w:t>)</w:t>
      </w:r>
      <w:r w:rsidRPr="00D35885">
        <w:rPr>
          <w:sz w:val="28"/>
          <w:szCs w:val="28"/>
        </w:rPr>
        <w:t>. К учебно-методическим изданиям относятся:</w:t>
      </w:r>
    </w:p>
    <w:p w:rsidR="00751B61" w:rsidRPr="00D35885" w:rsidRDefault="00751B61" w:rsidP="00D35885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color w:val="8064A2"/>
          <w:sz w:val="28"/>
          <w:szCs w:val="28"/>
        </w:rPr>
      </w:pPr>
      <w:r w:rsidRPr="00D35885">
        <w:rPr>
          <w:i/>
          <w:sz w:val="28"/>
          <w:szCs w:val="28"/>
        </w:rPr>
        <w:t xml:space="preserve">Учебно-методическое пособие </w:t>
      </w:r>
      <w:r w:rsidRPr="00D35885">
        <w:rPr>
          <w:sz w:val="28"/>
          <w:szCs w:val="28"/>
        </w:rPr>
        <w:t xml:space="preserve">– учебно-методическое  издание  для реализации целей учебной дисциплины/профессионального модуля или их части на основе утвержденных программ, предназначенное для студентов, освещающее содержание учебного курса и методику работы с ним. Разрабатывается преимущественно для обеспечения  внеаудиторной самостоятельной работы. </w:t>
      </w:r>
      <w:r w:rsidRPr="00D35885">
        <w:rPr>
          <w:color w:val="auto"/>
          <w:sz w:val="28"/>
          <w:szCs w:val="28"/>
        </w:rPr>
        <w:t>Рекомендуемый  объем –</w:t>
      </w:r>
      <w:r w:rsidR="004B58CB" w:rsidRPr="00D35885">
        <w:rPr>
          <w:color w:val="auto"/>
          <w:sz w:val="28"/>
          <w:szCs w:val="28"/>
        </w:rPr>
        <w:t xml:space="preserve"> </w:t>
      </w:r>
      <w:r w:rsidRPr="00D35885">
        <w:rPr>
          <w:color w:val="auto"/>
          <w:sz w:val="28"/>
          <w:szCs w:val="28"/>
        </w:rPr>
        <w:t>учебно-методического пособия  не менее 64</w:t>
      </w:r>
      <w:r w:rsidR="004B58CB" w:rsidRPr="00D35885">
        <w:rPr>
          <w:color w:val="auto"/>
          <w:sz w:val="28"/>
          <w:szCs w:val="28"/>
        </w:rPr>
        <w:t xml:space="preserve"> </w:t>
      </w:r>
      <w:r w:rsidRPr="00D35885">
        <w:rPr>
          <w:color w:val="auto"/>
          <w:sz w:val="28"/>
          <w:szCs w:val="28"/>
        </w:rPr>
        <w:t xml:space="preserve">стр. печатного текста/4 </w:t>
      </w:r>
      <w:proofErr w:type="gramStart"/>
      <w:r w:rsidRPr="00D35885">
        <w:rPr>
          <w:color w:val="auto"/>
          <w:sz w:val="28"/>
          <w:szCs w:val="28"/>
        </w:rPr>
        <w:t>печатных</w:t>
      </w:r>
      <w:proofErr w:type="gramEnd"/>
      <w:r w:rsidRPr="00D35885">
        <w:rPr>
          <w:color w:val="auto"/>
          <w:sz w:val="28"/>
          <w:szCs w:val="28"/>
        </w:rPr>
        <w:t xml:space="preserve"> листа.</w:t>
      </w:r>
      <w:r w:rsidRPr="00D35885">
        <w:rPr>
          <w:color w:val="8064A2"/>
          <w:sz w:val="28"/>
          <w:szCs w:val="28"/>
        </w:rPr>
        <w:t xml:space="preserve"> </w:t>
      </w:r>
    </w:p>
    <w:p w:rsidR="00751B61" w:rsidRPr="00D35885" w:rsidRDefault="00751B61" w:rsidP="00D35885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color w:val="8064A2"/>
          <w:sz w:val="28"/>
          <w:szCs w:val="28"/>
        </w:rPr>
      </w:pPr>
      <w:r w:rsidRPr="00D35885">
        <w:rPr>
          <w:i/>
          <w:iCs/>
          <w:sz w:val="28"/>
          <w:szCs w:val="28"/>
        </w:rPr>
        <w:t>Методическое пособие</w:t>
      </w:r>
      <w:r w:rsidRPr="00D35885">
        <w:rPr>
          <w:sz w:val="28"/>
          <w:szCs w:val="28"/>
        </w:rPr>
        <w:t xml:space="preserve"> – учебно-методическое издание</w:t>
      </w:r>
      <w:r w:rsidR="004B58CB" w:rsidRPr="00D35885">
        <w:rPr>
          <w:sz w:val="28"/>
          <w:szCs w:val="28"/>
        </w:rPr>
        <w:t>,</w:t>
      </w:r>
      <w:r w:rsidRPr="00D35885">
        <w:rPr>
          <w:sz w:val="28"/>
          <w:szCs w:val="28"/>
        </w:rPr>
        <w:t xml:space="preserve"> включающее в себя особым образом систематизированный материал, раскрывающий суть, отличительные особенности и методику изучения/преподавания  какого-либо учебного курса либо актуального направления учебно-воспитательного процесса. </w:t>
      </w:r>
      <w:r w:rsidR="004B58CB" w:rsidRPr="00D35885">
        <w:rPr>
          <w:sz w:val="28"/>
          <w:szCs w:val="28"/>
        </w:rPr>
        <w:t>М</w:t>
      </w:r>
      <w:r w:rsidRPr="00D35885">
        <w:rPr>
          <w:sz w:val="28"/>
          <w:szCs w:val="28"/>
        </w:rPr>
        <w:t xml:space="preserve">етодическое пособие, помимо </w:t>
      </w:r>
      <w:proofErr w:type="gramStart"/>
      <w:r w:rsidRPr="00D35885">
        <w:rPr>
          <w:sz w:val="28"/>
          <w:szCs w:val="28"/>
        </w:rPr>
        <w:t>теоретического</w:t>
      </w:r>
      <w:proofErr w:type="gramEnd"/>
      <w:r w:rsidRPr="00D35885">
        <w:rPr>
          <w:sz w:val="28"/>
          <w:szCs w:val="28"/>
        </w:rPr>
        <w:t xml:space="preserve">, содержит обширный дидактический материал в виде иллюстраций, таблиц, диаграмм, рисунков, а также образцы документов, разработанных в соответствии с заявленной тематикой. Рекомендуемый объем методического пособия от 64 стр. печатного текста/4 </w:t>
      </w:r>
      <w:proofErr w:type="gramStart"/>
      <w:r w:rsidRPr="00D35885">
        <w:rPr>
          <w:sz w:val="28"/>
          <w:szCs w:val="28"/>
        </w:rPr>
        <w:t>печатных</w:t>
      </w:r>
      <w:proofErr w:type="gramEnd"/>
      <w:r w:rsidRPr="00D35885">
        <w:rPr>
          <w:sz w:val="28"/>
          <w:szCs w:val="28"/>
        </w:rPr>
        <w:t xml:space="preserve"> листа.</w:t>
      </w:r>
    </w:p>
    <w:p w:rsidR="00751B61" w:rsidRPr="00D35885" w:rsidRDefault="00751B61" w:rsidP="00D35885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color w:val="8064A2"/>
          <w:sz w:val="28"/>
          <w:szCs w:val="28"/>
        </w:rPr>
      </w:pPr>
      <w:r w:rsidRPr="00D35885">
        <w:rPr>
          <w:i/>
          <w:sz w:val="28"/>
          <w:szCs w:val="28"/>
        </w:rPr>
        <w:t>Методическая разработка</w:t>
      </w:r>
      <w:r w:rsidRPr="00D35885">
        <w:rPr>
          <w:sz w:val="28"/>
          <w:szCs w:val="28"/>
        </w:rPr>
        <w:t xml:space="preserve"> – учебно-методическое издание</w:t>
      </w:r>
      <w:r w:rsidR="00BA326E" w:rsidRPr="00D35885">
        <w:rPr>
          <w:sz w:val="28"/>
          <w:szCs w:val="28"/>
        </w:rPr>
        <w:t xml:space="preserve">, </w:t>
      </w:r>
      <w:r w:rsidRPr="00D35885">
        <w:rPr>
          <w:sz w:val="28"/>
          <w:szCs w:val="28"/>
        </w:rPr>
        <w:t>освещающее методику преподавания отдельного раздела, темы учебной программы или нескольких отдельных разделов, тем. Раскрывают отдельные аспекты совершенствования учебно-воспитательного процесса (например, развитие творческого мышления уча</w:t>
      </w:r>
      <w:r w:rsidRPr="00D35885">
        <w:rPr>
          <w:sz w:val="28"/>
          <w:szCs w:val="28"/>
        </w:rPr>
        <w:softHyphen/>
        <w:t xml:space="preserve">щихся на занятиях по психологии).  Чаще всего представляют собой логично структурированный и подробно описанный ход проведения каких-либо форм организации педагогического процесса (учебные занятия, мероприятия, мастер-классы, тренинги  и </w:t>
      </w:r>
      <w:proofErr w:type="spellStart"/>
      <w:r w:rsidRPr="00D35885">
        <w:rPr>
          <w:sz w:val="28"/>
          <w:szCs w:val="28"/>
        </w:rPr>
        <w:t>т</w:t>
      </w:r>
      <w:proofErr w:type="gramStart"/>
      <w:r w:rsidRPr="00D35885">
        <w:rPr>
          <w:sz w:val="28"/>
          <w:szCs w:val="28"/>
        </w:rPr>
        <w:t>.д</w:t>
      </w:r>
      <w:proofErr w:type="spellEnd"/>
      <w:proofErr w:type="gramEnd"/>
      <w:r w:rsidRPr="00D35885">
        <w:rPr>
          <w:sz w:val="28"/>
          <w:szCs w:val="28"/>
        </w:rPr>
        <w:t xml:space="preserve">), прошедших апробацию в учебном процессе, тиражированные в достаточном </w:t>
      </w:r>
      <w:r w:rsidRPr="00D35885">
        <w:rPr>
          <w:sz w:val="28"/>
          <w:szCs w:val="28"/>
        </w:rPr>
        <w:lastRenderedPageBreak/>
        <w:t xml:space="preserve">количестве для использования студентами в </w:t>
      </w:r>
      <w:r w:rsidR="005802A1" w:rsidRPr="00D35885">
        <w:rPr>
          <w:sz w:val="28"/>
          <w:szCs w:val="28"/>
        </w:rPr>
        <w:t>библиотеке</w:t>
      </w:r>
      <w:r w:rsidRPr="00D35885">
        <w:rPr>
          <w:sz w:val="28"/>
          <w:szCs w:val="28"/>
        </w:rPr>
        <w:t xml:space="preserve"> или во время лабораторных и практических занятий.</w:t>
      </w:r>
    </w:p>
    <w:p w:rsidR="00751B61" w:rsidRPr="00D35885" w:rsidRDefault="00751B61" w:rsidP="00D35885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5885">
        <w:rPr>
          <w:rStyle w:val="ae"/>
          <w:b w:val="0"/>
          <w:i/>
          <w:color w:val="000000"/>
          <w:sz w:val="28"/>
          <w:szCs w:val="28"/>
        </w:rPr>
        <w:t>Методические рекомендации</w:t>
      </w:r>
      <w:r w:rsidRPr="00D35885">
        <w:rPr>
          <w:color w:val="000000"/>
          <w:sz w:val="28"/>
          <w:szCs w:val="28"/>
        </w:rPr>
        <w:t xml:space="preserve"> -</w:t>
      </w:r>
      <w:r w:rsidR="00BA326E" w:rsidRPr="00D35885">
        <w:rPr>
          <w:color w:val="000000"/>
          <w:sz w:val="28"/>
          <w:szCs w:val="28"/>
        </w:rPr>
        <w:t xml:space="preserve"> </w:t>
      </w:r>
      <w:r w:rsidRPr="00D35885">
        <w:rPr>
          <w:color w:val="000000"/>
          <w:sz w:val="28"/>
          <w:szCs w:val="28"/>
        </w:rPr>
        <w:t>это методическое издание, содержащее комплекс кратких и четко сформулированных предложений по внедрению в практику эффективных методов  обучения и воспитания.   Методические рекомендации представляют собой обеспечение авторской технологии преподавателя. Они могут включать теоретический материал, план работы по изучению определённых вопросов и проведению практической и исследовательской работы, перечень контрольных вопросов, списки рекомендуемых для изучения источников. В методических рекомендациях акцент делается на раскрытие одной или нескольких частных методик, выработанных на основе положительного опыта.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Как правило, их объем составляет 16</w:t>
      </w:r>
      <w:r w:rsidR="00D1603C" w:rsidRPr="00D35885">
        <w:rPr>
          <w:color w:val="000000"/>
          <w:sz w:val="28"/>
          <w:szCs w:val="28"/>
        </w:rPr>
        <w:t xml:space="preserve"> - </w:t>
      </w:r>
      <w:r w:rsidRPr="00D35885">
        <w:rPr>
          <w:color w:val="000000"/>
          <w:sz w:val="28"/>
          <w:szCs w:val="28"/>
        </w:rPr>
        <w:t>48 стр. печатного текста /1-3 печатного листа.</w:t>
      </w:r>
    </w:p>
    <w:p w:rsidR="00806B86" w:rsidRPr="00D35885" w:rsidRDefault="00751B61" w:rsidP="00D35885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 xml:space="preserve">Методические указания – </w:t>
      </w:r>
      <w:r w:rsidRPr="00D35885">
        <w:rPr>
          <w:sz w:val="28"/>
          <w:szCs w:val="28"/>
        </w:rPr>
        <w:t>вид методической продукции, содержащий</w:t>
      </w:r>
      <w:r w:rsidRPr="00D35885">
        <w:rPr>
          <w:b/>
          <w:sz w:val="28"/>
          <w:szCs w:val="28"/>
        </w:rPr>
        <w:t xml:space="preserve"> </w:t>
      </w:r>
      <w:r w:rsidRPr="00D35885">
        <w:rPr>
          <w:rFonts w:eastAsia="Times New Roman"/>
          <w:sz w:val="28"/>
          <w:szCs w:val="28"/>
        </w:rPr>
        <w:t>пошаговое описание последовательности  действий студента при выполнении</w:t>
      </w:r>
      <w:r w:rsidR="00F56A26" w:rsidRPr="00D35885">
        <w:rPr>
          <w:rFonts w:eastAsia="Times New Roman"/>
          <w:sz w:val="28"/>
          <w:szCs w:val="28"/>
        </w:rPr>
        <w:t>,</w:t>
      </w:r>
      <w:r w:rsidRPr="00D35885">
        <w:rPr>
          <w:rFonts w:eastAsia="Times New Roman"/>
          <w:sz w:val="28"/>
          <w:szCs w:val="28"/>
        </w:rPr>
        <w:t xml:space="preserve"> какого </w:t>
      </w:r>
      <w:r w:rsidR="00D1603C" w:rsidRPr="00D35885">
        <w:rPr>
          <w:rFonts w:eastAsia="Times New Roman"/>
          <w:sz w:val="28"/>
          <w:szCs w:val="28"/>
        </w:rPr>
        <w:t xml:space="preserve">– либо </w:t>
      </w:r>
      <w:r w:rsidRPr="00D35885">
        <w:rPr>
          <w:rFonts w:eastAsia="Times New Roman"/>
          <w:sz w:val="28"/>
          <w:szCs w:val="28"/>
        </w:rPr>
        <w:t>вида учебной работы.</w:t>
      </w:r>
    </w:p>
    <w:p w:rsidR="00806B86" w:rsidRPr="00D35885" w:rsidRDefault="00751B61" w:rsidP="00D35885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Рабочая тетрадь</w:t>
      </w:r>
      <w:r w:rsidRPr="00D35885">
        <w:rPr>
          <w:sz w:val="28"/>
          <w:szCs w:val="28"/>
        </w:rPr>
        <w:t xml:space="preserve"> </w:t>
      </w:r>
      <w:r w:rsidRPr="00D35885">
        <w:rPr>
          <w:i/>
          <w:sz w:val="28"/>
          <w:szCs w:val="28"/>
        </w:rPr>
        <w:t>(дневник)-</w:t>
      </w:r>
      <w:r w:rsidRPr="00D35885">
        <w:rPr>
          <w:sz w:val="28"/>
          <w:szCs w:val="28"/>
        </w:rPr>
        <w:t xml:space="preserve"> учебно-методическое издание, имеющее особый дидактический аппарат, который  позволяет  организовать  самостоятельную работу студента  по усвоению учебного содержания темы/раздела/дисциплины и пр. Рабочие тетради предназначены для организац</w:t>
      </w:r>
      <w:proofErr w:type="gramStart"/>
      <w:r w:rsidRPr="00D35885">
        <w:rPr>
          <w:sz w:val="28"/>
          <w:szCs w:val="28"/>
        </w:rPr>
        <w:t>ии  ау</w:t>
      </w:r>
      <w:proofErr w:type="gramEnd"/>
      <w:r w:rsidRPr="00D35885">
        <w:rPr>
          <w:sz w:val="28"/>
          <w:szCs w:val="28"/>
        </w:rPr>
        <w:t>диторной и внеаудиторной</w:t>
      </w:r>
      <w:r w:rsidR="00806B86" w:rsidRPr="00D35885">
        <w:rPr>
          <w:sz w:val="28"/>
          <w:szCs w:val="28"/>
        </w:rPr>
        <w:t xml:space="preserve"> работы.</w:t>
      </w:r>
    </w:p>
    <w:p w:rsidR="00751B61" w:rsidRPr="00D35885" w:rsidRDefault="00751B61" w:rsidP="00D35885">
      <w:pPr>
        <w:pStyle w:val="HTML"/>
        <w:numPr>
          <w:ilvl w:val="1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Учебно-справочное издание</w:t>
      </w:r>
      <w:r w:rsidRPr="00D35885">
        <w:rPr>
          <w:b/>
          <w:i/>
          <w:sz w:val="28"/>
          <w:szCs w:val="28"/>
        </w:rPr>
        <w:t xml:space="preserve"> </w:t>
      </w:r>
      <w:r w:rsidRPr="00D35885">
        <w:rPr>
          <w:sz w:val="28"/>
          <w:szCs w:val="28"/>
        </w:rPr>
        <w:t>(учебное издание, содержащее краткие сведения научного или прикладного характера, расположенные в порядке удобном для их быстрого отыскания, и предназначенные для обучения):</w:t>
      </w:r>
    </w:p>
    <w:p w:rsidR="00751B61" w:rsidRPr="00D35885" w:rsidRDefault="00751B61" w:rsidP="00D35885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Учебный толковый словарь</w:t>
      </w:r>
      <w:r w:rsidRPr="00D35885">
        <w:rPr>
          <w:sz w:val="28"/>
          <w:szCs w:val="28"/>
        </w:rPr>
        <w:t xml:space="preserve"> </w:t>
      </w:r>
      <w:r w:rsidRPr="00D35885">
        <w:rPr>
          <w:b/>
          <w:sz w:val="28"/>
          <w:szCs w:val="28"/>
        </w:rPr>
        <w:t>-</w:t>
      </w:r>
      <w:r w:rsidRPr="00D35885">
        <w:rPr>
          <w:sz w:val="28"/>
          <w:szCs w:val="28"/>
        </w:rPr>
        <w:t xml:space="preserve"> учебно-справочное издание, словарь, разъясняющий значение слов какого-либо языка, дающий их грамматическую и стилистическую характеристики, примеры употребления и другие сведения. Составляется в учебных целях, помогает организовать и направить преподавание и изучение лексического состава языка.</w:t>
      </w:r>
    </w:p>
    <w:p w:rsidR="00751B61" w:rsidRPr="00D35885" w:rsidRDefault="00751B61" w:rsidP="00D35885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Учебный терминологический словарь (тезаурус)</w:t>
      </w:r>
      <w:r w:rsidRPr="00D35885">
        <w:rPr>
          <w:sz w:val="28"/>
          <w:szCs w:val="28"/>
        </w:rPr>
        <w:t xml:space="preserve"> - учебно-справочное издание, словарь, содержащий термины какой-либо учебной дисциплины, (ее раздела, части), области знания и их определения (разъяснения).</w:t>
      </w:r>
    </w:p>
    <w:p w:rsidR="00751B61" w:rsidRPr="00D35885" w:rsidRDefault="00751B61" w:rsidP="00D35885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Учебный справочник</w:t>
      </w:r>
      <w:r w:rsidRPr="00D35885">
        <w:rPr>
          <w:sz w:val="28"/>
          <w:szCs w:val="28"/>
        </w:rPr>
        <w:t xml:space="preserve"> - учебно-справочное издание, справочник, содержащий сведения по определенной учебной дисциплине (ее части, разделу) или комплексу дисциплин, предусмотренные учебной программой, помогающие изучению и освоению предмета. Включает комплекс сведений, имеющих прикладной практический характер.</w:t>
      </w:r>
    </w:p>
    <w:p w:rsidR="00751B61" w:rsidRPr="00D35885" w:rsidRDefault="00751B61" w:rsidP="00D35885">
      <w:pPr>
        <w:pStyle w:val="HTML"/>
        <w:numPr>
          <w:ilvl w:val="1"/>
          <w:numId w:val="37"/>
        </w:numPr>
        <w:tabs>
          <w:tab w:val="clear" w:pos="1832"/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lastRenderedPageBreak/>
        <w:t xml:space="preserve">Учебно-наглядное издание - </w:t>
      </w:r>
      <w:r w:rsidRPr="00D35885">
        <w:rPr>
          <w:sz w:val="28"/>
          <w:szCs w:val="28"/>
        </w:rPr>
        <w:t>учебное издание</w:t>
      </w:r>
      <w:r w:rsidRPr="00D35885">
        <w:rPr>
          <w:i/>
          <w:sz w:val="28"/>
          <w:szCs w:val="28"/>
        </w:rPr>
        <w:t xml:space="preserve">, </w:t>
      </w:r>
      <w:r w:rsidRPr="00D35885">
        <w:rPr>
          <w:sz w:val="28"/>
          <w:szCs w:val="28"/>
        </w:rPr>
        <w:t>содержащее материалы в помощь изучению или преподаванию определенной дисциплины, содержание которого выражено изобразительно-графическими средствами с кратким поясняющим текстом или без него. Основные виды:</w:t>
      </w:r>
    </w:p>
    <w:p w:rsidR="00751B61" w:rsidRPr="00D35885" w:rsidRDefault="00751B61" w:rsidP="00D3588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Учебно</w:t>
      </w:r>
      <w:r w:rsidRPr="00D35885">
        <w:rPr>
          <w:sz w:val="28"/>
          <w:szCs w:val="28"/>
        </w:rPr>
        <w:t>-</w:t>
      </w:r>
      <w:r w:rsidRPr="00D35885">
        <w:rPr>
          <w:i/>
          <w:sz w:val="28"/>
          <w:szCs w:val="28"/>
        </w:rPr>
        <w:t>наглядное</w:t>
      </w:r>
      <w:r w:rsidRPr="00D35885">
        <w:rPr>
          <w:sz w:val="28"/>
          <w:szCs w:val="28"/>
        </w:rPr>
        <w:t xml:space="preserve"> </w:t>
      </w:r>
      <w:r w:rsidRPr="00D35885">
        <w:rPr>
          <w:i/>
          <w:sz w:val="28"/>
          <w:szCs w:val="28"/>
        </w:rPr>
        <w:t>пособие</w:t>
      </w:r>
      <w:r w:rsidRPr="00D35885">
        <w:rPr>
          <w:sz w:val="28"/>
          <w:szCs w:val="28"/>
        </w:rPr>
        <w:t xml:space="preserve"> - учебное издание, содержащее материалы в помощь изучению, преподаванию или воспитанию (альбомы, атласы, картографические пособия и др.);</w:t>
      </w:r>
    </w:p>
    <w:p w:rsidR="00751B61" w:rsidRPr="00D35885" w:rsidRDefault="00751B61" w:rsidP="00D3588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Альбом</w:t>
      </w:r>
      <w:r w:rsidRPr="00D35885">
        <w:rPr>
          <w:b/>
          <w:sz w:val="28"/>
          <w:szCs w:val="28"/>
        </w:rPr>
        <w:t xml:space="preserve"> </w:t>
      </w:r>
      <w:r w:rsidRPr="00D35885">
        <w:rPr>
          <w:sz w:val="28"/>
          <w:szCs w:val="28"/>
        </w:rPr>
        <w:t>- учебно-наглядное издание, книжное или комплектное листовое изо-издание, имеющее обычно пояснительный текст, служащее для учебных целей.</w:t>
      </w:r>
    </w:p>
    <w:p w:rsidR="00751B61" w:rsidRPr="00D35885" w:rsidRDefault="00751B61" w:rsidP="00D3588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 xml:space="preserve">Атлас </w:t>
      </w:r>
      <w:r w:rsidRPr="00D35885">
        <w:rPr>
          <w:sz w:val="28"/>
          <w:szCs w:val="28"/>
        </w:rPr>
        <w:t>- учебное издание, альбом, содержащий изображения различных объектов (карты, чертежи, рисунки и пр.), служащий для учебных целей.</w:t>
      </w:r>
    </w:p>
    <w:p w:rsidR="00751B61" w:rsidRPr="00D35885" w:rsidRDefault="00751B61" w:rsidP="00D3588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D35885">
        <w:rPr>
          <w:i/>
          <w:sz w:val="28"/>
          <w:szCs w:val="28"/>
        </w:rPr>
        <w:t>Кроме того, к учебно</w:t>
      </w:r>
      <w:r w:rsidRPr="00D35885">
        <w:rPr>
          <w:sz w:val="28"/>
          <w:szCs w:val="28"/>
        </w:rPr>
        <w:t>-</w:t>
      </w:r>
      <w:r w:rsidRPr="00D35885">
        <w:rPr>
          <w:i/>
          <w:sz w:val="28"/>
          <w:szCs w:val="28"/>
        </w:rPr>
        <w:t xml:space="preserve">наглядным пособиям могут быть отнесены: </w:t>
      </w:r>
      <w:r w:rsidRPr="00D35885">
        <w:rPr>
          <w:rFonts w:eastAsia="Times New Roman"/>
          <w:sz w:val="28"/>
          <w:szCs w:val="28"/>
        </w:rPr>
        <w:t>схемы</w:t>
      </w:r>
      <w:r w:rsidRPr="00D35885">
        <w:rPr>
          <w:sz w:val="28"/>
          <w:szCs w:val="28"/>
        </w:rPr>
        <w:t xml:space="preserve">, </w:t>
      </w:r>
      <w:r w:rsidRPr="00D35885">
        <w:rPr>
          <w:rFonts w:eastAsia="Times New Roman"/>
          <w:sz w:val="28"/>
          <w:szCs w:val="28"/>
        </w:rPr>
        <w:t>черте</w:t>
      </w:r>
      <w:r w:rsidRPr="00D35885">
        <w:rPr>
          <w:sz w:val="28"/>
          <w:szCs w:val="28"/>
        </w:rPr>
        <w:t xml:space="preserve">жи, рисунки, карты, </w:t>
      </w:r>
      <w:r w:rsidRPr="00D35885">
        <w:rPr>
          <w:rFonts w:eastAsia="Times New Roman"/>
          <w:sz w:val="28"/>
          <w:szCs w:val="28"/>
        </w:rPr>
        <w:t>ф</w:t>
      </w:r>
      <w:r w:rsidRPr="00D35885">
        <w:rPr>
          <w:sz w:val="28"/>
          <w:szCs w:val="28"/>
        </w:rPr>
        <w:t xml:space="preserve">отографии, иллюстрации, видеоролики, модели, </w:t>
      </w:r>
      <w:r w:rsidRPr="00D35885">
        <w:rPr>
          <w:rFonts w:eastAsia="Times New Roman"/>
          <w:sz w:val="28"/>
          <w:szCs w:val="28"/>
        </w:rPr>
        <w:t xml:space="preserve">тематическая подборка наглядно-иллюстративного материала и т.п. </w:t>
      </w:r>
      <w:proofErr w:type="gramEnd"/>
    </w:p>
    <w:p w:rsidR="00751B61" w:rsidRPr="00D35885" w:rsidRDefault="00751B61" w:rsidP="00D35885">
      <w:pPr>
        <w:pStyle w:val="HTML"/>
        <w:numPr>
          <w:ilvl w:val="1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i/>
          <w:sz w:val="28"/>
          <w:szCs w:val="28"/>
        </w:rPr>
      </w:pPr>
      <w:r w:rsidRPr="00D35885">
        <w:rPr>
          <w:bCs/>
          <w:i/>
          <w:sz w:val="28"/>
          <w:szCs w:val="28"/>
        </w:rPr>
        <w:t xml:space="preserve">Информационно-методические издания </w:t>
      </w:r>
      <w:r w:rsidRPr="00D35885">
        <w:rPr>
          <w:rFonts w:eastAsia="Times New Roman"/>
          <w:bCs/>
          <w:sz w:val="28"/>
          <w:szCs w:val="28"/>
        </w:rPr>
        <w:t>имеют целью изложить определенные сведения, подлежащие распространению среди обучающихся и их родителей с целью ознакомления с образовательной программой.</w:t>
      </w:r>
    </w:p>
    <w:p w:rsidR="00751B61" w:rsidRPr="00D35885" w:rsidRDefault="00751B61" w:rsidP="00D3588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Буклет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– издание особой формы, отпечатанное на одном листе, сложенном в тетрадь </w:t>
      </w:r>
      <w:proofErr w:type="spellStart"/>
      <w:r w:rsidRPr="00D35885">
        <w:rPr>
          <w:rFonts w:ascii="Times New Roman" w:hAnsi="Times New Roman" w:cs="Times New Roman"/>
          <w:color w:val="000000"/>
          <w:sz w:val="28"/>
          <w:szCs w:val="28"/>
        </w:rPr>
        <w:t>ширмообразно</w:t>
      </w:r>
      <w:proofErr w:type="spellEnd"/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способом. </w:t>
      </w:r>
    </w:p>
    <w:p w:rsidR="00751B61" w:rsidRPr="00D35885" w:rsidRDefault="00751B61" w:rsidP="00D3588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Листовка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– непериодическое текстовое листовое издание объемом не более четырех страниц. </w:t>
      </w:r>
    </w:p>
    <w:p w:rsidR="00751B61" w:rsidRPr="00D35885" w:rsidRDefault="00751B61" w:rsidP="00D3588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Аннотированный каталог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нормативно-производственное, справочное или рекламное издание, содержащее систематизированный перечень кратких характеристик документа или группы документов с точки зрения назначения, содержания, формы и других особенностей. </w:t>
      </w:r>
    </w:p>
    <w:p w:rsidR="00751B61" w:rsidRPr="00D35885" w:rsidRDefault="00751B61" w:rsidP="00D3588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Информационно-методический справочник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– сборник вопросов и ответов по содержанию конкретной деятельности и по ее организации. </w:t>
      </w:r>
    </w:p>
    <w:p w:rsidR="00751B61" w:rsidRPr="00D35885" w:rsidRDefault="00751B61" w:rsidP="00D3588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Инструктивно-методический плакат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– плакат-схема, включающий в определенном сочетании текст, рисунки, схематические изображения. </w:t>
      </w:r>
    </w:p>
    <w:p w:rsidR="00751B61" w:rsidRPr="00D35885" w:rsidRDefault="00751B61" w:rsidP="00D3588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Тематическая подборка материала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– подбор текстового и наглядно-иллюстративного материала по определенному разделу программы или отдельным темам (например, подборка стихов, песен, игр, цитат, пословиц и поговорок, фотографий, рисунков, художественных иллюстраций, слайдов, видеоклипов и др.). </w:t>
      </w:r>
      <w:proofErr w:type="gramEnd"/>
    </w:p>
    <w:p w:rsidR="00751B61" w:rsidRPr="00D35885" w:rsidRDefault="00751B61" w:rsidP="00D35885">
      <w:pPr>
        <w:pStyle w:val="western"/>
        <w:numPr>
          <w:ilvl w:val="1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D35885">
        <w:rPr>
          <w:i/>
          <w:color w:val="000000"/>
          <w:sz w:val="28"/>
          <w:szCs w:val="28"/>
        </w:rPr>
        <w:t>Электронные образовательные ресурсы (ЭОР)</w:t>
      </w:r>
      <w:r w:rsidRPr="00D35885">
        <w:rPr>
          <w:color w:val="000000"/>
          <w:sz w:val="28"/>
          <w:szCs w:val="28"/>
        </w:rPr>
        <w:t xml:space="preserve"> - </w:t>
      </w:r>
      <w:r w:rsidRPr="00D35885">
        <w:rPr>
          <w:sz w:val="28"/>
          <w:szCs w:val="28"/>
        </w:rPr>
        <w:t xml:space="preserve">материалы (информация графическая, текстовая, числовая, аудио-, видео, а также ее совокупность) и/или средства их воспроизведения при помощи компьютера или периферийных устройств, содержащие систематизированные сведения образовательного характера, находящиеся в локальном (зафиксированные на </w:t>
      </w:r>
      <w:r w:rsidRPr="00D35885">
        <w:rPr>
          <w:sz w:val="28"/>
          <w:szCs w:val="28"/>
        </w:rPr>
        <w:lastRenderedPageBreak/>
        <w:t>отдельном физическом носителе) и/или удаленном (размещенные на винчестере или в информационных сетях) доступе.</w:t>
      </w:r>
      <w:proofErr w:type="gramEnd"/>
    </w:p>
    <w:p w:rsidR="00751B61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 w:rsidRPr="00D35885">
        <w:rPr>
          <w:rStyle w:val="af6"/>
          <w:rFonts w:ascii="Times New Roman" w:hAnsi="Times New Roman" w:cs="Times New Roman"/>
          <w:b w:val="0"/>
          <w:i/>
          <w:sz w:val="28"/>
          <w:szCs w:val="28"/>
        </w:rPr>
        <w:t>Электронный учебник</w:t>
      </w:r>
      <w:r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 – электронное учебное издание, содержащее систематическое изложение учебной дисциплин</w:t>
      </w:r>
      <w:r w:rsidR="00F56A26"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>ы,</w:t>
      </w:r>
      <w:r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 ее раздела, части, соответствующее </w:t>
      </w:r>
      <w:r w:rsidR="00F56A26"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>учебной программе, поддерживающее основные звенья дидактического цикла процесса обучения</w:t>
      </w:r>
      <w:r w:rsidR="00932329"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, являющееся важным компонентом индивидуализированной </w:t>
      </w:r>
      <w:proofErr w:type="spellStart"/>
      <w:r w:rsidR="00932329"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>активно-деятельностной</w:t>
      </w:r>
      <w:proofErr w:type="spellEnd"/>
      <w:r w:rsidR="00932329"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 образовательной среды и официально утвержденное в качестве данного вида издания.</w:t>
      </w:r>
    </w:p>
    <w:p w:rsidR="001C0E5D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Style w:val="af6"/>
          <w:rFonts w:ascii="Times New Roman" w:hAnsi="Times New Roman" w:cs="Times New Roman"/>
          <w:b w:val="0"/>
          <w:i/>
          <w:sz w:val="28"/>
          <w:szCs w:val="28"/>
        </w:rPr>
        <w:t>Электронное учебное пособие</w:t>
      </w:r>
      <w:r w:rsidRPr="00D35885">
        <w:rPr>
          <w:rFonts w:ascii="Times New Roman" w:hAnsi="Times New Roman" w:cs="Times New Roman"/>
          <w:sz w:val="28"/>
          <w:szCs w:val="28"/>
        </w:rPr>
        <w:t xml:space="preserve"> – электронное учебное издание, частично (полностью) заменяющий или дополняющий учебник. К электронным учебным пособиям, как правило, относятся сборники задач, сборники лабораторных работ, указания, примеры, тренажеры и т.п</w:t>
      </w:r>
      <w:r w:rsidR="001C0E5D" w:rsidRPr="00D35885">
        <w:rPr>
          <w:rFonts w:ascii="Times New Roman" w:hAnsi="Times New Roman" w:cs="Times New Roman"/>
          <w:sz w:val="28"/>
          <w:szCs w:val="28"/>
        </w:rPr>
        <w:t>.</w:t>
      </w:r>
    </w:p>
    <w:p w:rsidR="00751B61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Электронные дидактические демонстрационные материалы</w:t>
      </w:r>
      <w:r w:rsidRPr="00D35885">
        <w:rPr>
          <w:rFonts w:ascii="Times New Roman" w:hAnsi="Times New Roman" w:cs="Times New Roman"/>
          <w:sz w:val="28"/>
          <w:szCs w:val="28"/>
        </w:rPr>
        <w:t xml:space="preserve"> – электронный образовательный ресурс, предназначенный для сопровождения учебных или </w:t>
      </w:r>
      <w:proofErr w:type="spellStart"/>
      <w:r w:rsidRPr="00D3588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35885">
        <w:rPr>
          <w:rFonts w:ascii="Times New Roman" w:hAnsi="Times New Roman" w:cs="Times New Roman"/>
          <w:sz w:val="28"/>
          <w:szCs w:val="28"/>
        </w:rPr>
        <w:t xml:space="preserve"> занятий (презентации, схемы, видео- и аудиозаписи и др.), подготовленные с помощью инструментальных программных средств.</w:t>
      </w:r>
    </w:p>
    <w:p w:rsidR="001C0E5D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Электронный курс лекций</w:t>
      </w:r>
      <w:r w:rsidRPr="00D35885">
        <w:rPr>
          <w:rFonts w:ascii="Times New Roman" w:hAnsi="Times New Roman" w:cs="Times New Roman"/>
          <w:sz w:val="28"/>
          <w:szCs w:val="28"/>
        </w:rPr>
        <w:t xml:space="preserve"> – электронное учебное издание, представляющее собой комплекс лекций,  освещающее содержание учебной дисциплины, включающее в себя план лекций и теоретический материал, разбитый по темам.</w:t>
      </w:r>
      <w:r w:rsidRPr="00D35885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1B61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Компьютерный тест -</w:t>
      </w:r>
      <w:r w:rsidRPr="00D35885">
        <w:rPr>
          <w:rFonts w:ascii="Times New Roman" w:hAnsi="Times New Roman" w:cs="Times New Roman"/>
          <w:sz w:val="28"/>
          <w:szCs w:val="28"/>
        </w:rPr>
        <w:t xml:space="preserve"> электронный образовательный ресурс, содержащий стандартизированные задания в тестовой форме, результат выполнения которых позволяет измерить психофизиологические, личностные характеристики, а также знания и умения испытуемого, предполагающий автоматическую обработку результатов тестирования.</w:t>
      </w:r>
    </w:p>
    <w:p w:rsidR="00751B61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Электронный справочник</w:t>
      </w:r>
      <w:r w:rsidRPr="00D35885">
        <w:rPr>
          <w:rFonts w:ascii="Times New Roman" w:hAnsi="Times New Roman" w:cs="Times New Roman"/>
          <w:sz w:val="28"/>
          <w:szCs w:val="28"/>
        </w:rPr>
        <w:t xml:space="preserve"> – электронный образовательный ресурс, содержащий краткие сведения научного, производственного или прикладного  характера, расположенные в определенном порядке (алфавитном, систематическом, хронологическом и т.д.).</w:t>
      </w:r>
    </w:p>
    <w:p w:rsidR="00751B61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Электронная библиотека объектов</w:t>
      </w:r>
      <w:r w:rsidRPr="00D35885">
        <w:rPr>
          <w:rFonts w:ascii="Times New Roman" w:hAnsi="Times New Roman" w:cs="Times New Roman"/>
          <w:sz w:val="28"/>
          <w:szCs w:val="28"/>
        </w:rPr>
        <w:t xml:space="preserve"> – совокупность электронных ресурсов и сопутствующих технических возможностей для их создания, поиска и использования. </w:t>
      </w:r>
    </w:p>
    <w:p w:rsidR="00751B61" w:rsidRPr="00D35885" w:rsidRDefault="00751B61" w:rsidP="00D358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Электронный учебно-методический комплекс</w:t>
      </w:r>
      <w:r w:rsidRPr="00D35885">
        <w:rPr>
          <w:rFonts w:ascii="Times New Roman" w:hAnsi="Times New Roman" w:cs="Times New Roman"/>
          <w:sz w:val="28"/>
          <w:szCs w:val="28"/>
        </w:rPr>
        <w:t xml:space="preserve"> – электронный образовательный ресурс, представляющий комплекс образовательных компонентов, поддерживающий проведение всех видов занятий по дисциплине и включающий в себя:</w:t>
      </w:r>
    </w:p>
    <w:p w:rsidR="00751B61" w:rsidRPr="006639E3" w:rsidRDefault="00751B61" w:rsidP="006639E3">
      <w:pPr>
        <w:pStyle w:val="a6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39E3">
        <w:rPr>
          <w:rFonts w:ascii="Times New Roman" w:hAnsi="Times New Roman" w:cs="Times New Roman"/>
          <w:sz w:val="28"/>
          <w:szCs w:val="28"/>
        </w:rPr>
        <w:t>электронный учебник/электронное учебное пособие/электронный курс лекций для поддержки теоретической составляющей дисциплины;</w:t>
      </w:r>
    </w:p>
    <w:p w:rsidR="00751B61" w:rsidRPr="006639E3" w:rsidRDefault="00751B61" w:rsidP="006639E3">
      <w:pPr>
        <w:pStyle w:val="a6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39E3">
        <w:rPr>
          <w:rFonts w:ascii="Times New Roman" w:hAnsi="Times New Roman" w:cs="Times New Roman"/>
          <w:sz w:val="28"/>
          <w:szCs w:val="28"/>
        </w:rPr>
        <w:t>средства поддержки практических занятий, если они предусмотрены;</w:t>
      </w:r>
    </w:p>
    <w:p w:rsidR="00751B61" w:rsidRPr="006639E3" w:rsidRDefault="00751B61" w:rsidP="006639E3">
      <w:pPr>
        <w:pStyle w:val="a6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39E3">
        <w:rPr>
          <w:rFonts w:ascii="Times New Roman" w:hAnsi="Times New Roman" w:cs="Times New Roman"/>
          <w:sz w:val="28"/>
          <w:szCs w:val="28"/>
        </w:rPr>
        <w:t>средства поддержки лабораторных занятий, если они предусмотрены;</w:t>
      </w:r>
    </w:p>
    <w:p w:rsidR="00751B61" w:rsidRPr="006639E3" w:rsidRDefault="00751B61" w:rsidP="006639E3">
      <w:pPr>
        <w:pStyle w:val="a6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39E3">
        <w:rPr>
          <w:rFonts w:ascii="Times New Roman" w:hAnsi="Times New Roman" w:cs="Times New Roman"/>
          <w:sz w:val="28"/>
          <w:szCs w:val="28"/>
        </w:rPr>
        <w:t>средства проверки знаний;</w:t>
      </w:r>
    </w:p>
    <w:p w:rsidR="00751B61" w:rsidRDefault="00751B61" w:rsidP="006639E3">
      <w:pPr>
        <w:pStyle w:val="a6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39E3">
        <w:rPr>
          <w:rFonts w:ascii="Times New Roman" w:hAnsi="Times New Roman" w:cs="Times New Roman"/>
          <w:sz w:val="28"/>
          <w:szCs w:val="28"/>
        </w:rPr>
        <w:t>методические указания по применению и эксплуатации ЭУМК.</w:t>
      </w:r>
    </w:p>
    <w:p w:rsidR="006639E3" w:rsidRPr="006639E3" w:rsidRDefault="006639E3" w:rsidP="006639E3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51B61" w:rsidRPr="00D35885" w:rsidRDefault="00751B61" w:rsidP="00D35885">
      <w:pPr>
        <w:pStyle w:val="Style2"/>
        <w:widowControl/>
        <w:numPr>
          <w:ilvl w:val="1"/>
          <w:numId w:val="37"/>
        </w:numPr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lastRenderedPageBreak/>
        <w:t>Научные издания</w:t>
      </w:r>
    </w:p>
    <w:p w:rsidR="00751B61" w:rsidRPr="00D35885" w:rsidRDefault="00751B61" w:rsidP="00D35885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D35885">
        <w:rPr>
          <w:i/>
          <w:sz w:val="28"/>
          <w:szCs w:val="28"/>
        </w:rPr>
        <w:t>Материалы конференции (съезда, симпозиума</w:t>
      </w:r>
      <w:r w:rsidRPr="00D35885">
        <w:rPr>
          <w:sz w:val="28"/>
          <w:szCs w:val="28"/>
        </w:rPr>
        <w:t>) - непериодический сборник, содержащий итоги конференции (доклады, рекомендации, решения).</w:t>
      </w:r>
      <w:proofErr w:type="gramEnd"/>
      <w:r w:rsidRPr="00D35885">
        <w:rPr>
          <w:sz w:val="28"/>
          <w:szCs w:val="28"/>
        </w:rPr>
        <w:t xml:space="preserve"> В зависимости от характера конференции различают: материалы научной конференции, материалы научно-практической конференции и т.п.</w:t>
      </w:r>
    </w:p>
    <w:p w:rsidR="00751B61" w:rsidRPr="00D35885" w:rsidRDefault="00751B61" w:rsidP="00D35885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sz w:val="28"/>
          <w:szCs w:val="28"/>
        </w:rPr>
      </w:pPr>
      <w:r w:rsidRPr="00D35885">
        <w:rPr>
          <w:i/>
          <w:sz w:val="28"/>
          <w:szCs w:val="28"/>
        </w:rPr>
        <w:t>Сборник научных трудов</w:t>
      </w:r>
      <w:r w:rsidRPr="00D35885">
        <w:rPr>
          <w:sz w:val="28"/>
          <w:szCs w:val="28"/>
        </w:rPr>
        <w:t xml:space="preserve"> - сборник, содержащий исследовательские материалы научных учреждений, учебных заведений или обществ.</w:t>
      </w:r>
    </w:p>
    <w:p w:rsidR="00751B61" w:rsidRPr="00D35885" w:rsidRDefault="00751B61" w:rsidP="00D3588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Научная статья 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0E5D"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>то самостоятельное научное произведение, представляющее изложение своих мыслей  по актуальной научной проблеме.</w:t>
      </w:r>
      <w:r w:rsidR="001C0E5D"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Объем статьи обычно бывает от 3 до 8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стр. </w:t>
      </w:r>
    </w:p>
    <w:p w:rsidR="00751B61" w:rsidRPr="00D35885" w:rsidRDefault="00751B61" w:rsidP="00D3588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Тезисы 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>докладов и выступлений на конференциях, се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softHyphen/>
        <w:t>минарах, педагогических чтениях и т.д.  -  издание</w:t>
      </w:r>
      <w:r w:rsidR="0018724A" w:rsidRPr="00D358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в очень сжатой, конспективной фор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softHyphen/>
        <w:t>ме излагаются  самые главные результаты исследования, ко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softHyphen/>
        <w:t>торые докладчик, выступающий хочет доложить участни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 конференции, семинара или симпозиум. Рекомендуемый объем тезисов от 1 до </w:t>
      </w:r>
      <w:r w:rsidR="001C0E5D" w:rsidRPr="00D358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стр.</w:t>
      </w:r>
    </w:p>
    <w:p w:rsidR="00751B61" w:rsidRPr="00D35885" w:rsidRDefault="00751B61" w:rsidP="00D3588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Монография -</w:t>
      </w:r>
      <w:r w:rsidR="001C0E5D"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научное издание, в котором какая-то одна проблема (моно - </w:t>
      </w:r>
      <w:proofErr w:type="gramStart"/>
      <w:r w:rsidRPr="00D35885">
        <w:rPr>
          <w:rFonts w:ascii="Times New Roman" w:hAnsi="Times New Roman" w:cs="Times New Roman"/>
          <w:color w:val="000000"/>
          <w:sz w:val="28"/>
          <w:szCs w:val="28"/>
        </w:rPr>
        <w:t>одиночный</w:t>
      </w:r>
      <w:proofErr w:type="gramEnd"/>
      <w:r w:rsidRPr="00D35885">
        <w:rPr>
          <w:rFonts w:ascii="Times New Roman" w:hAnsi="Times New Roman" w:cs="Times New Roman"/>
          <w:color w:val="000000"/>
          <w:sz w:val="28"/>
          <w:szCs w:val="28"/>
        </w:rPr>
        <w:t>) рассматривается достаточно разносторонне и це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softHyphen/>
        <w:t>лостно. Монография может иметь одного или несколько авторов. Монография также оформляется в виде бро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softHyphen/>
        <w:t>шюры или книги.</w:t>
      </w:r>
    </w:p>
    <w:p w:rsidR="00E86DCE" w:rsidRPr="00D35885" w:rsidRDefault="00751B61" w:rsidP="00D3588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По типу  методическая продукция может быть</w:t>
      </w:r>
      <w:r w:rsidR="00786E1D" w:rsidRPr="00D358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6DCE" w:rsidRPr="00D35885" w:rsidRDefault="00786E1D" w:rsidP="00D35885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E86DCE"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>даптационная</w:t>
      </w:r>
      <w:r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86DCE"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(связанная с приспособлением разработки к конкретным условиям)</w:t>
      </w:r>
      <w:r w:rsidR="00E86DCE" w:rsidRPr="00D358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6DCE" w:rsidRPr="00D35885" w:rsidRDefault="00786E1D" w:rsidP="00D35885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="00E86DCE"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>омбинаторная</w:t>
      </w:r>
      <w:r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86DCE"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(новая конструкция создается путем различных сочетаний известных способов, форм, средств)</w:t>
      </w:r>
      <w:r w:rsidR="00E86DCE" w:rsidRPr="00D358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6DCE" w:rsidRPr="00D35885" w:rsidRDefault="00786E1D" w:rsidP="00D35885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="00E86DCE" w:rsidRPr="00D35885">
        <w:rPr>
          <w:rFonts w:ascii="Times New Roman" w:hAnsi="Times New Roman" w:cs="Times New Roman"/>
          <w:color w:val="000000"/>
          <w:sz w:val="28"/>
          <w:szCs w:val="28"/>
          <w:u w:val="single"/>
        </w:rPr>
        <w:t>адикальная</w:t>
      </w:r>
      <w:proofErr w:type="gramEnd"/>
      <w:r w:rsidR="00E86DCE" w:rsidRPr="00D35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(содержащая принципиальную новизну)</w:t>
      </w:r>
      <w:r w:rsidR="00E86DCE" w:rsidRPr="00D358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B61" w:rsidRPr="00D35885" w:rsidRDefault="00751B61" w:rsidP="00D35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E1D" w:rsidRPr="00D35885" w:rsidRDefault="00786E1D" w:rsidP="00D35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B61" w:rsidRPr="006639E3" w:rsidRDefault="00E11787" w:rsidP="00E11787">
      <w:pPr>
        <w:pStyle w:val="afd"/>
      </w:pPr>
      <w:bookmarkStart w:id="4" w:name="_Toc374358313"/>
      <w:r>
        <w:t xml:space="preserve">2 </w:t>
      </w:r>
      <w:r w:rsidR="00751B61" w:rsidRPr="006639E3">
        <w:t>Содержание и структура методической продукции</w:t>
      </w:r>
      <w:bookmarkEnd w:id="4"/>
    </w:p>
    <w:p w:rsidR="00751B61" w:rsidRPr="00D35885" w:rsidRDefault="00751B61" w:rsidP="00D35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ab/>
      </w:r>
    </w:p>
    <w:p w:rsidR="00751B61" w:rsidRPr="00D35885" w:rsidRDefault="00751B61" w:rsidP="00D35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>Содержание методических  материалов должно отражать современный уровень развития науки, предусматривать логически последова</w:t>
      </w:r>
      <w:r w:rsidRPr="00D35885">
        <w:rPr>
          <w:rFonts w:ascii="Times New Roman" w:hAnsi="Times New Roman" w:cs="Times New Roman"/>
          <w:sz w:val="28"/>
          <w:szCs w:val="28"/>
        </w:rPr>
        <w:softHyphen/>
        <w:t>тельное изложение учебного материала, использование инновационных, активных и интерактивных  методов и техни</w:t>
      </w:r>
      <w:r w:rsidRPr="00D35885">
        <w:rPr>
          <w:rFonts w:ascii="Times New Roman" w:hAnsi="Times New Roman" w:cs="Times New Roman"/>
          <w:sz w:val="28"/>
          <w:szCs w:val="28"/>
        </w:rPr>
        <w:softHyphen/>
        <w:t>ческих средств образовательного процесса, позволяющих студентам глубоко осваивать изучаемый материал и развивать соответствующие компетенции</w:t>
      </w:r>
      <w:r w:rsidR="009816A1" w:rsidRPr="00D35885">
        <w:rPr>
          <w:rFonts w:ascii="Times New Roman" w:hAnsi="Times New Roman" w:cs="Times New Roman"/>
          <w:sz w:val="28"/>
          <w:szCs w:val="28"/>
        </w:rPr>
        <w:t>.</w:t>
      </w:r>
    </w:p>
    <w:p w:rsidR="00751B61" w:rsidRPr="00D35885" w:rsidRDefault="00751B61" w:rsidP="00D35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35885">
        <w:rPr>
          <w:rFonts w:ascii="Times New Roman" w:hAnsi="Times New Roman" w:cs="Times New Roman"/>
          <w:sz w:val="28"/>
          <w:szCs w:val="28"/>
        </w:rPr>
        <w:t>компонентам образовательного процесса, требующим создания методического обеспечения относятся</w:t>
      </w:r>
      <w:proofErr w:type="gramEnd"/>
      <w:r w:rsidRPr="00D35885">
        <w:rPr>
          <w:rFonts w:ascii="Times New Roman" w:hAnsi="Times New Roman" w:cs="Times New Roman"/>
          <w:sz w:val="28"/>
          <w:szCs w:val="28"/>
        </w:rPr>
        <w:t>: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>Содержание профессионального образования (рабочие  программы учебных дисциплин/профессиональных модулей; программы дополнительного профессионального образования; образовательные программы дополнительного образования обучающихся).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Технологии профессионального образования (организация самостоятельной </w:t>
      </w:r>
      <w:r w:rsidR="009816A1" w:rsidRPr="00D358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>внеаудиторной</w:t>
      </w:r>
      <w:r w:rsidR="009816A1" w:rsidRPr="00D358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работы студентов; активной познавательной, учебной и учебно-профессиональной деятельности; учебно-исследовательской и проектной деятельности и т.д.).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>Отдельные аспекты совершенствования профессионально-образовательного процесса (формирование отдельных компетенций, развитие критического мышления, внедрение новых методов и форм обучения и т.д.).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Познавательные затруднения студентов (методические материалы направлены на оказание помощи студентам в различных видах учебно-профессиональной деятельности).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профессионального образования.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профессиональных комп</w:t>
      </w:r>
      <w:r w:rsidR="00305441" w:rsidRPr="00D35885">
        <w:rPr>
          <w:rFonts w:ascii="Times New Roman" w:hAnsi="Times New Roman" w:cs="Times New Roman"/>
          <w:color w:val="000000"/>
          <w:sz w:val="28"/>
          <w:szCs w:val="28"/>
        </w:rPr>
        <w:t>етенций  преподавателей техникума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Передовой (уникальный) педагогический опыт преподавателей.</w:t>
      </w:r>
    </w:p>
    <w:p w:rsidR="00751B61" w:rsidRPr="00D35885" w:rsidRDefault="00751B61" w:rsidP="00D3588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Результаты научно-исследовательской деятельности преподавателей.</w:t>
      </w:r>
    </w:p>
    <w:p w:rsidR="00751B61" w:rsidRPr="00D35885" w:rsidRDefault="00751B61" w:rsidP="00D35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B61" w:rsidRPr="00D35885" w:rsidRDefault="00751B61" w:rsidP="00D35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Разрабатываемая  методическая продукция должна </w:t>
      </w:r>
      <w:r w:rsidR="00B24201" w:rsidRPr="00D35885">
        <w:rPr>
          <w:rFonts w:ascii="Times New Roman" w:hAnsi="Times New Roman" w:cs="Times New Roman"/>
          <w:color w:val="000000"/>
          <w:sz w:val="28"/>
          <w:szCs w:val="28"/>
        </w:rPr>
        <w:t>соответствовать ряду требований</w:t>
      </w:r>
      <w:r w:rsidRPr="00D358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1B61" w:rsidRPr="006639E3" w:rsidRDefault="00751B61" w:rsidP="006639E3">
      <w:pPr>
        <w:pStyle w:val="afc"/>
        <w:numPr>
          <w:ilvl w:val="0"/>
          <w:numId w:val="43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6639E3">
        <w:rPr>
          <w:rFonts w:asciiTheme="minorHAnsi" w:hAnsiTheme="minorHAnsi" w:cstheme="minorHAnsi"/>
          <w:sz w:val="28"/>
          <w:szCs w:val="28"/>
        </w:rPr>
        <w:t xml:space="preserve">Содержание методической продукции должно соответствовать цели и задачам программы учебной дисциплины/профессионального модуля/целевых программ (например, программа воспитания). </w:t>
      </w:r>
    </w:p>
    <w:p w:rsidR="00751B61" w:rsidRPr="006639E3" w:rsidRDefault="00751B61" w:rsidP="006639E3">
      <w:pPr>
        <w:pStyle w:val="afc"/>
        <w:numPr>
          <w:ilvl w:val="0"/>
          <w:numId w:val="43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6639E3">
        <w:rPr>
          <w:rFonts w:asciiTheme="minorHAnsi" w:hAnsiTheme="minorHAnsi" w:cstheme="minorHAnsi"/>
          <w:sz w:val="28"/>
          <w:szCs w:val="28"/>
        </w:rPr>
        <w:t xml:space="preserve">Содержание методической продукции должно быть таким, чтобы пользователи могли получить  не только информационные сведения, но и методический и дидактический аппарат,  организующий учебно-познавательную деятельность </w:t>
      </w:r>
      <w:proofErr w:type="gramStart"/>
      <w:r w:rsidRPr="006639E3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6639E3">
        <w:rPr>
          <w:rFonts w:asciiTheme="minorHAnsi" w:hAnsiTheme="minorHAnsi" w:cstheme="minorHAnsi"/>
          <w:sz w:val="28"/>
          <w:szCs w:val="28"/>
        </w:rPr>
        <w:t>.</w:t>
      </w:r>
    </w:p>
    <w:p w:rsidR="00751B61" w:rsidRPr="006639E3" w:rsidRDefault="00751B61" w:rsidP="006639E3">
      <w:pPr>
        <w:pStyle w:val="afc"/>
        <w:numPr>
          <w:ilvl w:val="0"/>
          <w:numId w:val="43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6639E3">
        <w:rPr>
          <w:rFonts w:asciiTheme="minorHAnsi" w:hAnsiTheme="minorHAnsi" w:cstheme="minorHAnsi"/>
          <w:sz w:val="28"/>
          <w:szCs w:val="28"/>
        </w:rPr>
        <w:t>Методические материалы не должны дублировать содержание учебников и учебных пособий,  вопросов, изложенных в общепедагогической литературе.</w:t>
      </w:r>
    </w:p>
    <w:p w:rsidR="00751B61" w:rsidRPr="006639E3" w:rsidRDefault="00751B61" w:rsidP="006639E3">
      <w:pPr>
        <w:pStyle w:val="afc"/>
        <w:numPr>
          <w:ilvl w:val="0"/>
          <w:numId w:val="43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6639E3">
        <w:rPr>
          <w:rFonts w:asciiTheme="minorHAnsi" w:hAnsiTheme="minorHAnsi" w:cstheme="minorHAnsi"/>
          <w:sz w:val="28"/>
          <w:szCs w:val="28"/>
        </w:rPr>
        <w:t xml:space="preserve">Материал должен быть систематизирован, представлен целостно, логично,  иметь терминологическую четкость изложения. </w:t>
      </w:r>
    </w:p>
    <w:p w:rsidR="00751B61" w:rsidRPr="006639E3" w:rsidRDefault="00751B61" w:rsidP="006639E3">
      <w:pPr>
        <w:pStyle w:val="afc"/>
        <w:numPr>
          <w:ilvl w:val="0"/>
          <w:numId w:val="43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6639E3">
        <w:rPr>
          <w:rFonts w:asciiTheme="minorHAnsi" w:hAnsiTheme="minorHAnsi" w:cstheme="minorHAnsi"/>
          <w:sz w:val="28"/>
          <w:szCs w:val="28"/>
        </w:rPr>
        <w:t>Язык методической продукции должен быть лаконичным, стилистически и профессионально грамотным, убедительным. Применяемая терминология должна соответствовать педагогическому тезаурусу.</w:t>
      </w:r>
    </w:p>
    <w:p w:rsidR="00751B61" w:rsidRPr="006639E3" w:rsidRDefault="00751B61" w:rsidP="006639E3">
      <w:pPr>
        <w:pStyle w:val="afc"/>
        <w:numPr>
          <w:ilvl w:val="0"/>
          <w:numId w:val="43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6639E3">
        <w:rPr>
          <w:rFonts w:asciiTheme="minorHAnsi" w:hAnsiTheme="minorHAnsi" w:cstheme="minorHAnsi"/>
          <w:sz w:val="28"/>
          <w:szCs w:val="28"/>
        </w:rPr>
        <w:t>Методическая продукция должна учитывать конкретные материально-технические условия осуществления образовательного процесса.</w:t>
      </w:r>
    </w:p>
    <w:p w:rsidR="00751B61" w:rsidRPr="006639E3" w:rsidRDefault="00751B61" w:rsidP="006639E3">
      <w:pPr>
        <w:pStyle w:val="afc"/>
        <w:numPr>
          <w:ilvl w:val="0"/>
          <w:numId w:val="43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6639E3">
        <w:rPr>
          <w:rFonts w:asciiTheme="minorHAnsi" w:hAnsiTheme="minorHAnsi" w:cstheme="minorHAnsi"/>
          <w:sz w:val="28"/>
          <w:szCs w:val="28"/>
        </w:rPr>
        <w:t>Организация содержания учебно-практических и учебно-методических  изданий  должна быть ориентирована на формирование общих и профессиональных компетенций студентов, орг</w:t>
      </w:r>
      <w:r w:rsidR="00305441" w:rsidRPr="006639E3">
        <w:rPr>
          <w:rFonts w:asciiTheme="minorHAnsi" w:hAnsiTheme="minorHAnsi" w:cstheme="minorHAnsi"/>
          <w:sz w:val="28"/>
          <w:szCs w:val="28"/>
        </w:rPr>
        <w:t>а</w:t>
      </w:r>
      <w:r w:rsidRPr="006639E3">
        <w:rPr>
          <w:rFonts w:asciiTheme="minorHAnsi" w:hAnsiTheme="minorHAnsi" w:cstheme="minorHAnsi"/>
          <w:sz w:val="28"/>
          <w:szCs w:val="28"/>
        </w:rPr>
        <w:t>н</w:t>
      </w:r>
      <w:r w:rsidR="00305441" w:rsidRPr="006639E3">
        <w:rPr>
          <w:rFonts w:asciiTheme="minorHAnsi" w:hAnsiTheme="minorHAnsi" w:cstheme="minorHAnsi"/>
          <w:sz w:val="28"/>
          <w:szCs w:val="28"/>
        </w:rPr>
        <w:t>и</w:t>
      </w:r>
      <w:r w:rsidRPr="006639E3">
        <w:rPr>
          <w:rFonts w:asciiTheme="minorHAnsi" w:hAnsiTheme="minorHAnsi" w:cstheme="minorHAnsi"/>
          <w:sz w:val="28"/>
          <w:szCs w:val="28"/>
        </w:rPr>
        <w:t>зовывать учебно-познавательную и учебно-профессиональную  деятельность обучающихся.</w:t>
      </w:r>
    </w:p>
    <w:p w:rsidR="00751B61" w:rsidRPr="00D35885" w:rsidRDefault="00751B61" w:rsidP="00D35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88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продукция должна содержать следующие структурные элементы:</w:t>
      </w:r>
    </w:p>
    <w:p w:rsidR="00751B61" w:rsidRPr="00D35885" w:rsidRDefault="00751B61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титульный лист, на котором указывается</w:t>
      </w:r>
      <w:r w:rsidR="00557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B67" w:rsidRPr="00557B67">
        <w:rPr>
          <w:rFonts w:asciiTheme="minorHAnsi" w:hAnsiTheme="minorHAnsi" w:cstheme="minorHAnsi"/>
          <w:i/>
          <w:sz w:val="28"/>
          <w:szCs w:val="28"/>
        </w:rPr>
        <w:t>(Приложение А)</w:t>
      </w:r>
      <w:r w:rsidRPr="00D35885">
        <w:rPr>
          <w:rFonts w:ascii="Times New Roman" w:hAnsi="Times New Roman" w:cs="Times New Roman"/>
          <w:i/>
          <w:sz w:val="28"/>
          <w:szCs w:val="28"/>
        </w:rPr>
        <w:t>: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наименование </w:t>
      </w:r>
      <w:r w:rsidR="00305441" w:rsidRPr="00D35885">
        <w:rPr>
          <w:sz w:val="28"/>
          <w:szCs w:val="28"/>
        </w:rPr>
        <w:t>учредителя</w:t>
      </w:r>
      <w:r w:rsidRPr="00D35885">
        <w:rPr>
          <w:sz w:val="28"/>
          <w:szCs w:val="28"/>
        </w:rPr>
        <w:t xml:space="preserve"> и наименование учреждения;</w:t>
      </w:r>
    </w:p>
    <w:p w:rsidR="00630111" w:rsidRPr="00D35885" w:rsidRDefault="00630111" w:rsidP="00D35885">
      <w:pPr>
        <w:pStyle w:val="ad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заглавие (название) работы;</w:t>
      </w:r>
    </w:p>
    <w:p w:rsidR="00DA5A75" w:rsidRPr="00D35885" w:rsidRDefault="00751B61" w:rsidP="00D35885">
      <w:pPr>
        <w:pStyle w:val="ad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35885">
        <w:rPr>
          <w:sz w:val="28"/>
          <w:szCs w:val="28"/>
        </w:rPr>
        <w:t xml:space="preserve">вид методической продукции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указанием, для кого предназначено данное издание - отделение, курс и т.д.); </w:t>
      </w:r>
      <w:proofErr w:type="gramEnd"/>
    </w:p>
    <w:p w:rsidR="00751B61" w:rsidRPr="00D35885" w:rsidRDefault="00751B61" w:rsidP="00D35885">
      <w:pPr>
        <w:pStyle w:val="ad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место и год издания.</w:t>
      </w:r>
    </w:p>
    <w:p w:rsidR="00751B61" w:rsidRPr="00D35885" w:rsidRDefault="00751B61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 xml:space="preserve">оборот титульного листа, где указано: 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библиографическое описание методической продукции (авторы или составители, полное название, вид, место, год и количество страниц издания); </w:t>
      </w:r>
    </w:p>
    <w:p w:rsidR="00751B61" w:rsidRPr="00D35885" w:rsidRDefault="00751B61" w:rsidP="00557B67">
      <w:pPr>
        <w:pStyle w:val="ad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аннотация методической продукции (аннотация кратко, 3-4 предложения) указывается, какой проблеме посвящается методическая продукция, цель ее создания, какие вопросы раскрывает, кому адресована.</w:t>
      </w:r>
      <w:r w:rsidR="00557B67">
        <w:rPr>
          <w:sz w:val="28"/>
          <w:szCs w:val="28"/>
        </w:rPr>
        <w:t xml:space="preserve"> Требования к содержанию аннотации приведены в приложении Г.</w:t>
      </w:r>
    </w:p>
    <w:p w:rsidR="00751B61" w:rsidRPr="00D35885" w:rsidRDefault="00751B61" w:rsidP="00557B67">
      <w:pPr>
        <w:pStyle w:val="ad"/>
        <w:numPr>
          <w:ilvl w:val="0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данные об утверждении методической продукции на заседании </w:t>
      </w:r>
      <w:r w:rsidR="00305441" w:rsidRPr="00D35885">
        <w:rPr>
          <w:sz w:val="28"/>
          <w:szCs w:val="28"/>
        </w:rPr>
        <w:t>учебно-методической комиссии техникума</w:t>
      </w:r>
      <w:r w:rsidRPr="00D35885">
        <w:rPr>
          <w:sz w:val="28"/>
          <w:szCs w:val="28"/>
        </w:rPr>
        <w:t xml:space="preserve"> (№ протокола, дата рассмотрения); </w:t>
      </w:r>
    </w:p>
    <w:p w:rsidR="00751B61" w:rsidRPr="00D35885" w:rsidRDefault="00751B61" w:rsidP="00557B67">
      <w:pPr>
        <w:pStyle w:val="ad"/>
        <w:numPr>
          <w:ilvl w:val="0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составитель/автор материалов (указывается ученая степень, звание, должность, ФИО автора/составителя); </w:t>
      </w:r>
    </w:p>
    <w:p w:rsidR="00751B61" w:rsidRDefault="00751B61" w:rsidP="00557B67">
      <w:pPr>
        <w:pStyle w:val="ad"/>
        <w:numPr>
          <w:ilvl w:val="0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рецензенты работы (указывается ученая степень, звание, должность, место работы, ФИО). </w:t>
      </w:r>
      <w:proofErr w:type="gramStart"/>
      <w:r w:rsidRPr="00D35885">
        <w:rPr>
          <w:sz w:val="28"/>
          <w:szCs w:val="28"/>
        </w:rPr>
        <w:t>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  <w:proofErr w:type="gramEnd"/>
    </w:p>
    <w:p w:rsidR="00557B67" w:rsidRPr="00D35885" w:rsidRDefault="00557B67" w:rsidP="00D35885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Рецензии: внешняя и внутренняя. Примерное содержание рецензии изложено в приложении В.</w:t>
      </w:r>
    </w:p>
    <w:p w:rsidR="00751B61" w:rsidRPr="00D35885" w:rsidRDefault="00751B61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Введение (пояснительная записка), которая включает</w:t>
      </w:r>
      <w:r w:rsidRPr="00D35885">
        <w:rPr>
          <w:rFonts w:ascii="Times New Roman" w:hAnsi="Times New Roman" w:cs="Times New Roman"/>
          <w:sz w:val="28"/>
          <w:szCs w:val="28"/>
        </w:rPr>
        <w:t>:</w:t>
      </w:r>
    </w:p>
    <w:p w:rsidR="00751B61" w:rsidRPr="00D35885" w:rsidRDefault="00751B61" w:rsidP="00D358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Цель и конкретные задачи методической продукции (цель зависит от того, кому адресованы материалы; каково их назначение).</w:t>
      </w:r>
    </w:p>
    <w:p w:rsidR="00751B61" w:rsidRPr="00D35885" w:rsidRDefault="00751B61" w:rsidP="00D358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Обоснование актуальности (почему возникла потребность в разработке данных методических материалов в настоящее время).</w:t>
      </w:r>
    </w:p>
    <w:p w:rsidR="00751B61" w:rsidRPr="00D35885" w:rsidRDefault="00751B61" w:rsidP="00D358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>Обоснование наиболее значимых положений, взятых за основу разработки методических материалов или педагогической идеи, лежащей в основе разработки материалов.</w:t>
      </w:r>
    </w:p>
    <w:p w:rsidR="00751B61" w:rsidRPr="00D35885" w:rsidRDefault="00751B61" w:rsidP="00D358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принципов отбора содержания (на основе какого опыта или источников написаны материалы), принципы его структурирования, (логика изложения, которая принята автором) описание работы с ним (т.е. необходимо задать некий общий алгоритм деятельности с материалами).</w:t>
      </w:r>
    </w:p>
    <w:p w:rsidR="00751B61" w:rsidRPr="00D35885" w:rsidRDefault="00751B61" w:rsidP="00D358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Предполагаемый результат (какие результаты предполагается достигнуть при работе с данными материалами;  чёткость требований к ожидаемым результатам использования данной категории материалов).</w:t>
      </w:r>
    </w:p>
    <w:p w:rsidR="00751B61" w:rsidRPr="00D35885" w:rsidRDefault="00751B61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Основная часть,</w:t>
      </w:r>
      <w:r w:rsidRPr="00D35885">
        <w:rPr>
          <w:rFonts w:ascii="Times New Roman" w:hAnsi="Times New Roman" w:cs="Times New Roman"/>
          <w:sz w:val="28"/>
          <w:szCs w:val="28"/>
        </w:rPr>
        <w:t xml:space="preserve"> которая раскрывает основное содержание методического материала, методический/дидактический аппарат по работе с ним. </w:t>
      </w:r>
    </w:p>
    <w:p w:rsidR="00751B61" w:rsidRPr="00D35885" w:rsidRDefault="00751B61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литературы. Список литературы дается в алфавитном порядке с указанием автора, полного названия, места издания, издательства, года издания с учетом требований ГОСТ 7.1.-2003. Библиографическая запись. Библиографическое описание. </w:t>
      </w:r>
    </w:p>
    <w:p w:rsidR="00751B61" w:rsidRPr="00D35885" w:rsidRDefault="00751B61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751B61" w:rsidRPr="00D35885" w:rsidRDefault="00CA69EF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>Тезаурус</w:t>
      </w:r>
      <w:r w:rsidR="00751B61" w:rsidRPr="00D35885">
        <w:rPr>
          <w:rFonts w:ascii="Times New Roman" w:hAnsi="Times New Roman" w:cs="Times New Roman"/>
          <w:sz w:val="28"/>
          <w:szCs w:val="28"/>
        </w:rPr>
        <w:t xml:space="preserve"> (если необходим); </w:t>
      </w:r>
    </w:p>
    <w:p w:rsidR="00751B61" w:rsidRDefault="00751B61" w:rsidP="00D35885">
      <w:pPr>
        <w:numPr>
          <w:ilvl w:val="0"/>
          <w:numId w:val="19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885">
        <w:rPr>
          <w:rFonts w:ascii="Times New Roman" w:hAnsi="Times New Roman" w:cs="Times New Roman"/>
          <w:sz w:val="28"/>
          <w:szCs w:val="28"/>
        </w:rPr>
        <w:t>Приложения (памятки, схемы, графики, рисунки, фотографии, планы-конспекты занятий и т. д.)</w:t>
      </w:r>
      <w:proofErr w:type="gramEnd"/>
    </w:p>
    <w:p w:rsidR="00557B67" w:rsidRPr="00557B67" w:rsidRDefault="00557B67" w:rsidP="00557B67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B67">
        <w:rPr>
          <w:rFonts w:ascii="Times New Roman" w:hAnsi="Times New Roman" w:cs="Times New Roman"/>
          <w:sz w:val="28"/>
          <w:szCs w:val="28"/>
        </w:rPr>
        <w:t>Требования к техническому оформлению рукописи представлены в приложении Б.</w:t>
      </w:r>
    </w:p>
    <w:p w:rsidR="00751B61" w:rsidRPr="00D35885" w:rsidRDefault="00751B61" w:rsidP="00D35885">
      <w:pPr>
        <w:numPr>
          <w:ilvl w:val="1"/>
          <w:numId w:val="3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>Электронные образовательные ресурсы должны содержать следующие структурные элементы:</w:t>
      </w:r>
    </w:p>
    <w:p w:rsidR="00751B61" w:rsidRPr="00D35885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титульный экран, на котором указывается:</w:t>
      </w:r>
    </w:p>
    <w:p w:rsidR="00751B61" w:rsidRPr="00D35885" w:rsidRDefault="00751B61" w:rsidP="00D35885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часть 1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наименование вышестоящей организации и наименование учреждения;</w:t>
      </w:r>
    </w:p>
    <w:p w:rsidR="00630111" w:rsidRPr="00D35885" w:rsidRDefault="0063011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заглавие (название) работы;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вид электронного образовательного ресурса, с указанием, для кого предназначен данный ресурс – отделение, курс); 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место и год публикации.</w:t>
      </w:r>
    </w:p>
    <w:p w:rsidR="00751B61" w:rsidRPr="00D35885" w:rsidRDefault="00751B61" w:rsidP="00D35885">
      <w:pPr>
        <w:shd w:val="clear" w:color="auto" w:fill="FFFFFF" w:themeFill="background1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sz w:val="28"/>
          <w:szCs w:val="28"/>
        </w:rPr>
        <w:t>часть 2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библиографическое описание электронного ресурса (авторы или составители, полное название, вид, место, год); 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аннотация электронного ресурса (аннотация кратко, 3-4 предложения) указывается, какой проблеме посвящается электронный ресурс, цель его создания, какие вопросы раскрывает, кому адресован.</w:t>
      </w:r>
    </w:p>
    <w:p w:rsidR="00751B61" w:rsidRPr="00D35885" w:rsidRDefault="00751B61" w:rsidP="00D3588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данные об утверждении электронного ресурса на заседании научно-методического совета колледжа (№ протокола, дата рассмотрения); </w:t>
      </w:r>
    </w:p>
    <w:p w:rsidR="00751B61" w:rsidRPr="00D35885" w:rsidRDefault="00751B61" w:rsidP="00D3588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составитель/автор материалов (указывается ученая степень, звание, должность, ФИО автора/составителя); </w:t>
      </w:r>
    </w:p>
    <w:p w:rsidR="00751B61" w:rsidRPr="00D35885" w:rsidRDefault="00751B61" w:rsidP="00D3588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рецензенты работы (указывается ученая степень, звание, должность, место работы, ФИО). </w:t>
      </w:r>
      <w:proofErr w:type="gramStart"/>
      <w:r w:rsidRPr="00D35885">
        <w:rPr>
          <w:sz w:val="28"/>
          <w:szCs w:val="28"/>
        </w:rPr>
        <w:t>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  <w:proofErr w:type="gramEnd"/>
    </w:p>
    <w:p w:rsidR="00751B61" w:rsidRPr="00AA5DC0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440E78">
        <w:rPr>
          <w:rFonts w:ascii="Times New Roman" w:hAnsi="Times New Roman" w:cs="Times New Roman"/>
          <w:i/>
          <w:sz w:val="28"/>
          <w:szCs w:val="28"/>
        </w:rPr>
        <w:t xml:space="preserve"> или введение</w:t>
      </w:r>
      <w:r w:rsidRPr="00AA5D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AA5DC0">
        <w:rPr>
          <w:rFonts w:ascii="Times New Roman" w:hAnsi="Times New Roman" w:cs="Times New Roman"/>
          <w:i/>
          <w:sz w:val="28"/>
          <w:szCs w:val="28"/>
        </w:rPr>
        <w:t>котор</w:t>
      </w:r>
      <w:r w:rsidR="00440E78">
        <w:rPr>
          <w:rFonts w:ascii="Times New Roman" w:hAnsi="Times New Roman" w:cs="Times New Roman"/>
          <w:i/>
          <w:sz w:val="28"/>
          <w:szCs w:val="28"/>
        </w:rPr>
        <w:t>ые</w:t>
      </w:r>
      <w:proofErr w:type="gramEnd"/>
      <w:r w:rsidRPr="00AA5DC0">
        <w:rPr>
          <w:rFonts w:ascii="Times New Roman" w:hAnsi="Times New Roman" w:cs="Times New Roman"/>
          <w:i/>
          <w:sz w:val="28"/>
          <w:szCs w:val="28"/>
        </w:rPr>
        <w:t xml:space="preserve"> включа</w:t>
      </w:r>
      <w:r w:rsidR="00440E78">
        <w:rPr>
          <w:rFonts w:ascii="Times New Roman" w:hAnsi="Times New Roman" w:cs="Times New Roman"/>
          <w:i/>
          <w:sz w:val="28"/>
          <w:szCs w:val="28"/>
        </w:rPr>
        <w:t>ю</w:t>
      </w:r>
      <w:r w:rsidRPr="00AA5DC0">
        <w:rPr>
          <w:rFonts w:ascii="Times New Roman" w:hAnsi="Times New Roman" w:cs="Times New Roman"/>
          <w:i/>
          <w:sz w:val="28"/>
          <w:szCs w:val="28"/>
        </w:rPr>
        <w:t>т</w:t>
      </w:r>
      <w:r w:rsidRPr="00AA5DC0">
        <w:rPr>
          <w:rFonts w:ascii="Times New Roman" w:hAnsi="Times New Roman" w:cs="Times New Roman"/>
          <w:sz w:val="28"/>
          <w:szCs w:val="28"/>
        </w:rPr>
        <w:t>:</w:t>
      </w:r>
    </w:p>
    <w:p w:rsidR="00751B61" w:rsidRPr="00AA5DC0" w:rsidRDefault="00751B61" w:rsidP="00D3588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sz w:val="28"/>
          <w:szCs w:val="28"/>
        </w:rPr>
        <w:t>Цель и конкретные задачи электронного ресурса (цель зависит от того, кому адресован ресурс; каково их назначение).</w:t>
      </w:r>
    </w:p>
    <w:p w:rsidR="00751B61" w:rsidRPr="00AA5DC0" w:rsidRDefault="00751B61" w:rsidP="00D3588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sz w:val="28"/>
          <w:szCs w:val="28"/>
        </w:rPr>
        <w:lastRenderedPageBreak/>
        <w:t>Обоснование актуальности (почему возникла потребность в разработке данного электронного ресурса в настоящее время).</w:t>
      </w:r>
    </w:p>
    <w:p w:rsidR="00751B61" w:rsidRPr="00AA5DC0" w:rsidRDefault="00751B61" w:rsidP="00D3588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sz w:val="28"/>
          <w:szCs w:val="28"/>
        </w:rPr>
        <w:t>Обоснование наиболее значимых положений, взятых за основу разработки электронного ресурса или педагогической идеи, лежащей в основе разработки.</w:t>
      </w:r>
    </w:p>
    <w:p w:rsidR="00751B61" w:rsidRPr="00AA5DC0" w:rsidRDefault="00751B61" w:rsidP="00D3588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sz w:val="28"/>
          <w:szCs w:val="28"/>
        </w:rPr>
        <w:t xml:space="preserve"> Обоснование принципов отбора содержания (на основе какого опыта или источников написаны материалы), принципы его структурирования, (логика изложения, которая принята автором) описание работы с ним (т.е. необходимо задать некий общий алгоритм деятельности с материалами).</w:t>
      </w:r>
    </w:p>
    <w:p w:rsidR="00751B61" w:rsidRPr="00AA5DC0" w:rsidRDefault="00751B61" w:rsidP="00D3588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sz w:val="28"/>
          <w:szCs w:val="28"/>
        </w:rPr>
        <w:t>Предполагаемый результат (какие результаты предполагается достигнуть при работе с данными материалами;  чёткость требований к ожидаемым результатам использования данной категории материалов)</w:t>
      </w:r>
    </w:p>
    <w:p w:rsidR="00751B61" w:rsidRPr="00AA5DC0" w:rsidRDefault="00751B61" w:rsidP="00D3588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sz w:val="28"/>
          <w:szCs w:val="28"/>
        </w:rPr>
        <w:t>Характеристика программных средств, при помощи которых был разработан электронный ресурс.</w:t>
      </w:r>
    </w:p>
    <w:p w:rsidR="00751B61" w:rsidRPr="00D35885" w:rsidRDefault="00751B61" w:rsidP="00D3588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885">
        <w:rPr>
          <w:rFonts w:ascii="Times New Roman" w:hAnsi="Times New Roman" w:cs="Times New Roman"/>
          <w:color w:val="000000"/>
          <w:sz w:val="28"/>
          <w:szCs w:val="28"/>
        </w:rPr>
        <w:t>Минимальные системные требования (к компьютеру: тип, процессор, частота, объем свободной памяти на жестком диске, объем оперативной памяти; к операционной системе, видеокарте, звуковой карте; дополнительное программное обеспечение и оборудование), объем ресурса.</w:t>
      </w:r>
      <w:proofErr w:type="gramEnd"/>
    </w:p>
    <w:p w:rsidR="00751B61" w:rsidRPr="00D35885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885">
        <w:rPr>
          <w:rFonts w:ascii="Times New Roman" w:hAnsi="Times New Roman" w:cs="Times New Roman"/>
          <w:i/>
          <w:sz w:val="28"/>
          <w:szCs w:val="28"/>
        </w:rPr>
        <w:t>Основная часть,</w:t>
      </w:r>
      <w:r w:rsidRPr="00D35885">
        <w:rPr>
          <w:rFonts w:ascii="Times New Roman" w:hAnsi="Times New Roman" w:cs="Times New Roman"/>
          <w:sz w:val="28"/>
          <w:szCs w:val="28"/>
        </w:rPr>
        <w:t xml:space="preserve"> которая раскрывает основное содержание методического материала, методический/дидактический аппарат по работе с ним</w:t>
      </w:r>
      <w:r w:rsidR="00440E78">
        <w:rPr>
          <w:rFonts w:ascii="Times New Roman" w:hAnsi="Times New Roman" w:cs="Times New Roman"/>
          <w:sz w:val="28"/>
          <w:szCs w:val="28"/>
        </w:rPr>
        <w:t xml:space="preserve"> (См. Электронные учебники: рекомендации по разработке.</w:t>
      </w:r>
      <w:proofErr w:type="gramEnd"/>
      <w:r w:rsidR="00440E78">
        <w:rPr>
          <w:rFonts w:ascii="Times New Roman" w:hAnsi="Times New Roman" w:cs="Times New Roman"/>
          <w:sz w:val="28"/>
          <w:szCs w:val="28"/>
        </w:rPr>
        <w:t xml:space="preserve"> – М: Федеральный институт развития образования, 2012. – 24с. Размещены X:\</w:t>
      </w:r>
      <w:proofErr w:type="gramStart"/>
      <w:r w:rsidR="00440E78">
        <w:rPr>
          <w:rFonts w:ascii="Times New Roman" w:hAnsi="Times New Roman" w:cs="Times New Roman"/>
          <w:sz w:val="28"/>
          <w:szCs w:val="28"/>
        </w:rPr>
        <w:t>Методист для преподавателя\ Авторские методические разработки)</w:t>
      </w:r>
      <w:r w:rsidRPr="00D358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51B61" w:rsidRPr="00D35885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 w:rsidRPr="00D35885">
        <w:rPr>
          <w:rFonts w:ascii="Times New Roman" w:hAnsi="Times New Roman" w:cs="Times New Roman"/>
          <w:sz w:val="28"/>
          <w:szCs w:val="28"/>
        </w:rPr>
        <w:t xml:space="preserve">. Список литературы дается в алфавитном порядке с указанием автора, полного названия, места издания, издательства, года издания с учетом требований ГОСТ 7.1.-2003. Библиографическая запись. Библиографическое описание. </w:t>
      </w:r>
    </w:p>
    <w:p w:rsidR="00751B61" w:rsidRPr="00D35885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D35885">
        <w:rPr>
          <w:rFonts w:ascii="Times New Roman" w:hAnsi="Times New Roman" w:cs="Times New Roman"/>
          <w:sz w:val="28"/>
          <w:szCs w:val="28"/>
        </w:rPr>
        <w:t xml:space="preserve"> (оглавление);</w:t>
      </w:r>
    </w:p>
    <w:p w:rsidR="00751B61" w:rsidRPr="00D35885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Тезаурус</w:t>
      </w:r>
      <w:r w:rsidR="00646E5A" w:rsidRPr="00D35885">
        <w:rPr>
          <w:rFonts w:ascii="Times New Roman" w:hAnsi="Times New Roman" w:cs="Times New Roman"/>
          <w:i/>
          <w:sz w:val="28"/>
          <w:szCs w:val="28"/>
        </w:rPr>
        <w:t xml:space="preserve"> (при необходимости)</w:t>
      </w:r>
      <w:r w:rsidRPr="00D358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B61" w:rsidRPr="00D35885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885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Pr="00D35885">
        <w:rPr>
          <w:rFonts w:ascii="Times New Roman" w:hAnsi="Times New Roman" w:cs="Times New Roman"/>
          <w:sz w:val="28"/>
          <w:szCs w:val="28"/>
        </w:rPr>
        <w:t xml:space="preserve"> (памятки, схемы, графики, рисунки, фотографии, планы-конспекты занятий и т. д.).</w:t>
      </w:r>
      <w:proofErr w:type="gramEnd"/>
    </w:p>
    <w:p w:rsidR="00751B61" w:rsidRPr="00440E78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 xml:space="preserve">Этикетка </w:t>
      </w:r>
      <w:r w:rsidRPr="00440E78">
        <w:rPr>
          <w:rFonts w:ascii="Times New Roman" w:hAnsi="Times New Roman" w:cs="Times New Roman"/>
          <w:i/>
          <w:sz w:val="28"/>
          <w:szCs w:val="28"/>
        </w:rPr>
        <w:t xml:space="preserve">носителя </w:t>
      </w:r>
      <w:r w:rsidR="007B0CC2" w:rsidRPr="00440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E78" w:rsidRPr="00440E78">
        <w:rPr>
          <w:rFonts w:ascii="Times New Roman" w:hAnsi="Times New Roman" w:cs="Times New Roman"/>
          <w:i/>
          <w:sz w:val="28"/>
          <w:szCs w:val="28"/>
        </w:rPr>
        <w:t>(Приложение Д)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наименование вышестоящей организации и наименование учреждения;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заглавие (название) работы; 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вид электронного образовательного ресурса, с указанием, для кого предназначен данный ресурс – специальность/отделение/курс); </w:t>
      </w:r>
    </w:p>
    <w:p w:rsidR="00751B61" w:rsidRPr="00D35885" w:rsidRDefault="00751B61" w:rsidP="00D35885">
      <w:pPr>
        <w:pStyle w:val="ad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место и год публикации.</w:t>
      </w:r>
    </w:p>
    <w:p w:rsidR="00751B61" w:rsidRPr="00D35885" w:rsidRDefault="00751B61" w:rsidP="00D3588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885">
        <w:rPr>
          <w:rFonts w:ascii="Times New Roman" w:hAnsi="Times New Roman" w:cs="Times New Roman"/>
          <w:i/>
          <w:sz w:val="28"/>
          <w:szCs w:val="28"/>
        </w:rPr>
        <w:t>Упаковка</w:t>
      </w:r>
      <w:r w:rsidR="00440E78">
        <w:rPr>
          <w:rFonts w:ascii="Times New Roman" w:hAnsi="Times New Roman" w:cs="Times New Roman"/>
          <w:i/>
          <w:sz w:val="28"/>
          <w:szCs w:val="28"/>
        </w:rPr>
        <w:t xml:space="preserve"> (Приложение Е)</w:t>
      </w:r>
    </w:p>
    <w:p w:rsidR="00751B61" w:rsidRPr="00D35885" w:rsidRDefault="00751B61" w:rsidP="00D35885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Лицевая сторона: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наименование вышестоящей организации и наименование учреждения;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заглавие (название) работы; 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lastRenderedPageBreak/>
        <w:t xml:space="preserve">вид электронного образовательного ресурса, с указанием, для кого предназначен данный ресурс – специальность/отделение/курс); 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место и год публикации.</w:t>
      </w:r>
    </w:p>
    <w:p w:rsidR="00751B61" w:rsidRPr="00D35885" w:rsidRDefault="00751B61" w:rsidP="00D35885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Внутренняя сторона</w:t>
      </w:r>
    </w:p>
    <w:p w:rsidR="00751B61" w:rsidRPr="00D35885" w:rsidRDefault="00751B61" w:rsidP="00D35885">
      <w:pPr>
        <w:pStyle w:val="ad"/>
        <w:numPr>
          <w:ilvl w:val="0"/>
          <w:numId w:val="2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 xml:space="preserve">библиографическое описание электронного ресурса (авторы или составители, полное название, вид, место, год); </w:t>
      </w:r>
    </w:p>
    <w:p w:rsidR="00751B61" w:rsidRPr="00D35885" w:rsidRDefault="00751B61" w:rsidP="00D3588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краткая аннотация электронного ресурса;</w:t>
      </w:r>
    </w:p>
    <w:p w:rsidR="00751B61" w:rsidRPr="00D35885" w:rsidRDefault="00751B61" w:rsidP="00D3588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рецензенты;</w:t>
      </w:r>
    </w:p>
    <w:p w:rsidR="00630111" w:rsidRPr="00D35885" w:rsidRDefault="00751B61" w:rsidP="00D3588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минимальные системные требования</w:t>
      </w:r>
    </w:p>
    <w:p w:rsidR="00751B61" w:rsidRPr="00D35885" w:rsidRDefault="00630111" w:rsidP="00D3588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885">
        <w:rPr>
          <w:sz w:val="28"/>
          <w:szCs w:val="28"/>
        </w:rPr>
        <w:t>знак «копирайт</w:t>
      </w:r>
      <w:r w:rsidR="00C22F39" w:rsidRPr="00D35885">
        <w:rPr>
          <w:sz w:val="28"/>
          <w:szCs w:val="28"/>
        </w:rPr>
        <w:t>» (при необходимости)</w:t>
      </w:r>
      <w:r w:rsidR="00751B61" w:rsidRPr="00D35885">
        <w:rPr>
          <w:sz w:val="28"/>
          <w:szCs w:val="28"/>
        </w:rPr>
        <w:t>.</w:t>
      </w:r>
    </w:p>
    <w:p w:rsidR="00751B61" w:rsidRPr="000F1AA6" w:rsidRDefault="00751B61" w:rsidP="000F1AA6">
      <w:pPr>
        <w:pStyle w:val="ad"/>
        <w:shd w:val="clear" w:color="auto" w:fill="FFFFFF" w:themeFill="background1"/>
        <w:tabs>
          <w:tab w:val="left" w:pos="567"/>
          <w:tab w:val="left" w:pos="709"/>
        </w:tabs>
        <w:spacing w:before="0" w:beforeAutospacing="0" w:after="0" w:afterAutospacing="0"/>
        <w:ind w:firstLine="426"/>
      </w:pPr>
    </w:p>
    <w:p w:rsidR="00751B61" w:rsidRDefault="00751B61" w:rsidP="000F1AA6">
      <w:pPr>
        <w:pStyle w:val="ad"/>
        <w:shd w:val="clear" w:color="auto" w:fill="FFFFFF" w:themeFill="background1"/>
        <w:tabs>
          <w:tab w:val="left" w:pos="567"/>
          <w:tab w:val="left" w:pos="709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440E78">
        <w:rPr>
          <w:sz w:val="28"/>
          <w:szCs w:val="28"/>
        </w:rPr>
        <w:t>Обязательность структурных элементов электронного образовательного ресурса приведена в таблице 1.</w:t>
      </w:r>
    </w:p>
    <w:p w:rsidR="00440E78" w:rsidRPr="00440E78" w:rsidRDefault="00440E78" w:rsidP="000F1AA6">
      <w:pPr>
        <w:pStyle w:val="ad"/>
        <w:shd w:val="clear" w:color="auto" w:fill="FFFFFF" w:themeFill="background1"/>
        <w:tabs>
          <w:tab w:val="left" w:pos="567"/>
          <w:tab w:val="left" w:pos="709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751B61" w:rsidRPr="000F1AA6" w:rsidRDefault="00751B61" w:rsidP="000F1AA6">
      <w:pPr>
        <w:pStyle w:val="ad"/>
        <w:shd w:val="clear" w:color="auto" w:fill="FFFFFF" w:themeFill="background1"/>
        <w:tabs>
          <w:tab w:val="left" w:pos="567"/>
          <w:tab w:val="left" w:pos="709"/>
        </w:tabs>
        <w:spacing w:before="0" w:beforeAutospacing="0" w:after="0" w:afterAutospacing="0"/>
        <w:ind w:firstLine="426"/>
      </w:pPr>
      <w:r w:rsidRPr="000F1AA6">
        <w:t>Таблица 1</w:t>
      </w:r>
      <w:r w:rsidR="00440E78">
        <w:t xml:space="preserve"> - </w:t>
      </w:r>
      <w:r w:rsidRPr="000F1AA6">
        <w:t>Обязательность структурных элементов электронного образовательного ресурса</w:t>
      </w:r>
      <w:r w:rsidR="00440E78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5"/>
        <w:gridCol w:w="591"/>
        <w:gridCol w:w="734"/>
        <w:gridCol w:w="441"/>
        <w:gridCol w:w="577"/>
        <w:gridCol w:w="577"/>
        <w:gridCol w:w="581"/>
        <w:gridCol w:w="548"/>
        <w:gridCol w:w="548"/>
        <w:gridCol w:w="548"/>
        <w:gridCol w:w="716"/>
        <w:gridCol w:w="672"/>
        <w:gridCol w:w="853"/>
      </w:tblGrid>
      <w:tr w:rsidR="00751B61" w:rsidRPr="00875709" w:rsidTr="00860F17">
        <w:trPr>
          <w:cantSplit/>
          <w:trHeight w:val="299"/>
        </w:trPr>
        <w:tc>
          <w:tcPr>
            <w:tcW w:w="2185" w:type="dxa"/>
            <w:vMerge w:val="restart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Титульный экран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Список использованной литературы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Тезаурус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Список рекомендуемой литературы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Для локального доступа (диск)</w:t>
            </w:r>
          </w:p>
        </w:tc>
      </w:tr>
      <w:tr w:rsidR="00751B61" w:rsidRPr="00875709" w:rsidTr="00860F17">
        <w:trPr>
          <w:cantSplit/>
          <w:trHeight w:val="517"/>
        </w:trPr>
        <w:tc>
          <w:tcPr>
            <w:tcW w:w="2185" w:type="dxa"/>
            <w:vMerge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Контролирующая</w:t>
            </w:r>
          </w:p>
        </w:tc>
        <w:tc>
          <w:tcPr>
            <w:tcW w:w="581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51B61" w:rsidRPr="00875709" w:rsidTr="00860F17">
        <w:trPr>
          <w:cantSplit/>
          <w:trHeight w:val="1244"/>
        </w:trPr>
        <w:tc>
          <w:tcPr>
            <w:tcW w:w="2185" w:type="dxa"/>
            <w:vMerge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Этикетка носителя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Упаковка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Style w:val="af6"/>
                <w:rFonts w:ascii="Times New Roman" w:eastAsia="SimSun" w:hAnsi="Times New Roman" w:cs="Times New Roman"/>
                <w:b w:val="0"/>
              </w:rPr>
              <w:t>Электронный учебник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Style w:val="af6"/>
                <w:rFonts w:ascii="Times New Roman" w:eastAsia="SimSun" w:hAnsi="Times New Roman" w:cs="Times New Roman"/>
                <w:b w:val="0"/>
              </w:rPr>
              <w:t>Электронное учебное пособие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Электронные дидактические демонстрационные материалы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Электронный курс лекций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Компьютерный тест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Электронный справочник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Электронная библиотека объектов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Электронный учебно-методический комплекс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2185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eastAsia="Batang" w:hAnsi="Times New Roman" w:cs="Times New Roman"/>
                <w:spacing w:val="6"/>
              </w:rPr>
              <w:t>Сетевой учебно-методический комплекс</w:t>
            </w:r>
          </w:p>
        </w:tc>
        <w:tc>
          <w:tcPr>
            <w:tcW w:w="59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77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81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8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72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3" w:type="dxa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О</w:t>
            </w:r>
          </w:p>
        </w:tc>
      </w:tr>
      <w:tr w:rsidR="00751B61" w:rsidRPr="00875709" w:rsidTr="00860F17">
        <w:tc>
          <w:tcPr>
            <w:tcW w:w="9571" w:type="dxa"/>
            <w:gridSpan w:val="13"/>
            <w:shd w:val="clear" w:color="auto" w:fill="auto"/>
          </w:tcPr>
          <w:p w:rsidR="00751B61" w:rsidRPr="00875709" w:rsidRDefault="00751B61" w:rsidP="00875709">
            <w:pPr>
              <w:pStyle w:val="afc"/>
              <w:rPr>
                <w:rFonts w:ascii="Times New Roman" w:hAnsi="Times New Roman" w:cs="Times New Roman"/>
              </w:rPr>
            </w:pPr>
            <w:r w:rsidRPr="00875709">
              <w:rPr>
                <w:rFonts w:ascii="Times New Roman" w:hAnsi="Times New Roman" w:cs="Times New Roman"/>
              </w:rPr>
              <w:t>Примечание: О – элемент приводится обязательно, Ф – элемент приводится факультативно, Н – элемент не приводится.</w:t>
            </w:r>
          </w:p>
        </w:tc>
      </w:tr>
    </w:tbl>
    <w:p w:rsidR="00751B61" w:rsidRPr="00751B61" w:rsidRDefault="00751B61" w:rsidP="000F1AA6">
      <w:pPr>
        <w:pStyle w:val="ad"/>
        <w:shd w:val="clear" w:color="auto" w:fill="FFFFFF" w:themeFill="background1"/>
        <w:tabs>
          <w:tab w:val="left" w:pos="567"/>
          <w:tab w:val="left" w:pos="709"/>
        </w:tabs>
        <w:spacing w:before="0" w:beforeAutospacing="0" w:after="0" w:afterAutospacing="0"/>
        <w:ind w:firstLine="426"/>
      </w:pPr>
    </w:p>
    <w:p w:rsidR="00751B61" w:rsidRPr="00751B61" w:rsidRDefault="00751B61" w:rsidP="00A07C3C">
      <w:pPr>
        <w:pStyle w:val="ad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rPr>
          <w:b/>
        </w:rPr>
      </w:pPr>
      <w:r w:rsidRPr="00751B61">
        <w:rPr>
          <w:b/>
        </w:rPr>
        <w:br w:type="page"/>
      </w:r>
    </w:p>
    <w:p w:rsidR="00E86DCE" w:rsidRPr="00EB6B9E" w:rsidRDefault="004E2120" w:rsidP="00A902C5">
      <w:pPr>
        <w:pStyle w:val="afd"/>
        <w:jc w:val="left"/>
      </w:pPr>
      <w:bookmarkStart w:id="5" w:name="_Toc374358314"/>
      <w:r>
        <w:lastRenderedPageBreak/>
        <w:t>ПРИЛОЖ</w:t>
      </w:r>
      <w:r w:rsidR="00E86DCE" w:rsidRPr="00EB6B9E">
        <w:t xml:space="preserve">ЕНИЕ  </w:t>
      </w:r>
      <w:r w:rsidR="007B3206">
        <w:t>А</w:t>
      </w:r>
      <w:bookmarkEnd w:id="5"/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6B9E">
        <w:rPr>
          <w:rFonts w:ascii="Times New Roman" w:hAnsi="Times New Roman" w:cs="Times New Roman"/>
          <w:color w:val="000000"/>
          <w:sz w:val="28"/>
          <w:szCs w:val="28"/>
        </w:rPr>
        <w:t>Образец заполнения титульного листа</w:t>
      </w:r>
    </w:p>
    <w:p w:rsidR="00E508D9" w:rsidRDefault="00C60C15" w:rsidP="00C60C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3"/>
      <w:r w:rsidRPr="00880470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  <w:r w:rsidRPr="0088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15" w:rsidRPr="00880470" w:rsidRDefault="00C60C15" w:rsidP="00C60C15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508D9">
        <w:rPr>
          <w:rFonts w:ascii="Times New Roman" w:hAnsi="Times New Roman" w:cs="Times New Roman"/>
          <w:b/>
          <w:sz w:val="28"/>
          <w:szCs w:val="28"/>
        </w:rPr>
        <w:t>ОГБОУ СПО</w:t>
      </w:r>
      <w:r w:rsidRPr="00880470">
        <w:rPr>
          <w:rFonts w:ascii="Times New Roman" w:hAnsi="Times New Roman" w:cs="Times New Roman"/>
          <w:b/>
          <w:sz w:val="28"/>
          <w:szCs w:val="28"/>
        </w:rPr>
        <w:t xml:space="preserve"> «Иркутский авиационный техникум»</w:t>
      </w:r>
    </w:p>
    <w:p w:rsidR="00C60C15" w:rsidRDefault="00C60C15" w:rsidP="00C60C15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6DCE" w:rsidRPr="00EB6B9E" w:rsidRDefault="00E86DCE" w:rsidP="005E54D4">
      <w:pPr>
        <w:spacing w:before="917" w:after="0" w:line="240" w:lineRule="auto"/>
        <w:jc w:val="center"/>
        <w:rPr>
          <w:color w:val="000000"/>
        </w:rPr>
      </w:pPr>
    </w:p>
    <w:p w:rsidR="00E86DCE" w:rsidRPr="00EB6B9E" w:rsidRDefault="00E86DCE" w:rsidP="005E54D4">
      <w:pPr>
        <w:spacing w:before="917" w:after="0" w:line="240" w:lineRule="auto"/>
        <w:jc w:val="center"/>
        <w:rPr>
          <w:color w:val="000000"/>
        </w:rPr>
      </w:pPr>
    </w:p>
    <w:p w:rsidR="00E86DCE" w:rsidRDefault="00E86DCE" w:rsidP="006639E3">
      <w:pPr>
        <w:pStyle w:val="afc"/>
        <w:jc w:val="center"/>
        <w:rPr>
          <w:rFonts w:asciiTheme="minorHAnsi" w:hAnsiTheme="minorHAnsi" w:cstheme="minorHAnsi"/>
          <w:sz w:val="32"/>
          <w:szCs w:val="32"/>
        </w:rPr>
      </w:pPr>
      <w:r w:rsidRPr="006639E3">
        <w:rPr>
          <w:rFonts w:asciiTheme="minorHAnsi" w:hAnsiTheme="minorHAnsi" w:cstheme="minorHAnsi"/>
          <w:sz w:val="32"/>
          <w:szCs w:val="32"/>
        </w:rPr>
        <w:t>Авторская педагогическая разработка</w:t>
      </w:r>
      <w:bookmarkEnd w:id="6"/>
    </w:p>
    <w:p w:rsidR="006639E3" w:rsidRDefault="006639E3" w:rsidP="006639E3">
      <w:pPr>
        <w:pStyle w:val="afc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</w:t>
      </w:r>
    </w:p>
    <w:p w:rsidR="006639E3" w:rsidRPr="006639E3" w:rsidRDefault="006639E3" w:rsidP="006639E3">
      <w:pPr>
        <w:pStyle w:val="afc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6639E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(указывается тип творческой работы: </w:t>
      </w:r>
      <w:proofErr w:type="gramStart"/>
      <w:r w:rsidRPr="006639E3">
        <w:rPr>
          <w:rFonts w:asciiTheme="minorHAnsi" w:hAnsiTheme="minorHAnsi" w:cstheme="minorHAnsi"/>
          <w:i/>
          <w:color w:val="000000"/>
          <w:sz w:val="24"/>
          <w:szCs w:val="24"/>
        </w:rPr>
        <w:t>адаптационная</w:t>
      </w:r>
      <w:proofErr w:type="gramEnd"/>
      <w:r w:rsidRPr="006639E3">
        <w:rPr>
          <w:rFonts w:asciiTheme="minorHAnsi" w:hAnsiTheme="minorHAnsi" w:cstheme="minorHAnsi"/>
          <w:i/>
          <w:color w:val="000000"/>
          <w:sz w:val="24"/>
          <w:szCs w:val="24"/>
        </w:rPr>
        <w:t>, комбинаторная, радикальная)</w:t>
      </w:r>
    </w:p>
    <w:p w:rsidR="006639E3" w:rsidRDefault="006639E3" w:rsidP="006639E3">
      <w:pPr>
        <w:pStyle w:val="afc"/>
      </w:pPr>
    </w:p>
    <w:p w:rsidR="006639E3" w:rsidRDefault="006639E3" w:rsidP="006639E3">
      <w:pPr>
        <w:pStyle w:val="afc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</w:t>
      </w:r>
    </w:p>
    <w:p w:rsidR="006639E3" w:rsidRDefault="006639E3" w:rsidP="006639E3">
      <w:pPr>
        <w:pStyle w:val="afc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2435A">
        <w:rPr>
          <w:rFonts w:asciiTheme="minorHAnsi" w:hAnsiTheme="minorHAnsi" w:cstheme="minorHAnsi"/>
          <w:i/>
          <w:sz w:val="28"/>
          <w:szCs w:val="28"/>
        </w:rPr>
        <w:t>название разработки</w:t>
      </w:r>
    </w:p>
    <w:p w:rsidR="00DA5A75" w:rsidRPr="00DA5A75" w:rsidRDefault="00DA5A75" w:rsidP="00DA5A75">
      <w:pPr>
        <w:pStyle w:val="afc"/>
        <w:jc w:val="center"/>
        <w:rPr>
          <w:rFonts w:asciiTheme="minorHAnsi" w:hAnsiTheme="minorHAnsi" w:cstheme="minorHAnsi"/>
          <w:sz w:val="28"/>
          <w:szCs w:val="28"/>
        </w:rPr>
      </w:pPr>
      <w:r w:rsidRPr="00DA5A75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E86DCE" w:rsidRPr="00DA5A75" w:rsidRDefault="006639E3" w:rsidP="00DA5A75">
      <w:pPr>
        <w:pStyle w:val="afc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вид методической </w:t>
      </w:r>
      <w:r w:rsidR="00AA5DC0">
        <w:rPr>
          <w:rFonts w:ascii="Times New Roman" w:hAnsi="Times New Roman" w:cs="Times New Roman"/>
          <w:i/>
          <w:color w:val="000000"/>
          <w:sz w:val="28"/>
          <w:szCs w:val="28"/>
        </w:rPr>
        <w:t>продукции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86DCE" w:rsidRPr="00EB6B9E" w:rsidRDefault="00E86DCE" w:rsidP="00DA5A75">
      <w:pPr>
        <w:spacing w:after="0" w:line="240" w:lineRule="auto"/>
        <w:ind w:left="3680"/>
        <w:rPr>
          <w:color w:val="000000"/>
        </w:rPr>
      </w:pPr>
    </w:p>
    <w:p w:rsidR="00E86DCE" w:rsidRPr="00EB6B9E" w:rsidRDefault="00E86DCE" w:rsidP="005E54D4">
      <w:pPr>
        <w:spacing w:after="0" w:line="240" w:lineRule="auto"/>
        <w:ind w:left="3680"/>
        <w:jc w:val="right"/>
        <w:rPr>
          <w:color w:val="000000"/>
        </w:rPr>
      </w:pPr>
    </w:p>
    <w:p w:rsidR="00E86DCE" w:rsidRPr="00EB6B9E" w:rsidRDefault="00E86DCE" w:rsidP="005E54D4">
      <w:pPr>
        <w:spacing w:after="0" w:line="240" w:lineRule="auto"/>
        <w:ind w:left="3680"/>
        <w:jc w:val="right"/>
        <w:rPr>
          <w:color w:val="000000"/>
        </w:rPr>
      </w:pPr>
    </w:p>
    <w:p w:rsidR="00E86DCE" w:rsidRPr="00EB6B9E" w:rsidRDefault="00E86DCE" w:rsidP="005E54D4">
      <w:pPr>
        <w:spacing w:after="0" w:line="240" w:lineRule="auto"/>
        <w:ind w:left="3680"/>
        <w:jc w:val="right"/>
        <w:rPr>
          <w:color w:val="000000"/>
        </w:rPr>
      </w:pPr>
    </w:p>
    <w:p w:rsidR="00E86DCE" w:rsidRPr="00EB6B9E" w:rsidRDefault="00E86DCE" w:rsidP="005E54D4">
      <w:pPr>
        <w:spacing w:after="0" w:line="240" w:lineRule="auto"/>
        <w:ind w:left="3680"/>
        <w:jc w:val="right"/>
        <w:rPr>
          <w:color w:val="000000"/>
        </w:rPr>
      </w:pPr>
    </w:p>
    <w:p w:rsidR="00E86DCE" w:rsidRDefault="00E86DCE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22435A" w:rsidRDefault="0022435A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22435A" w:rsidRDefault="0022435A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22435A" w:rsidRDefault="0022435A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22435A" w:rsidRDefault="0022435A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E86DCE" w:rsidRPr="00EB6B9E" w:rsidRDefault="00E86DCE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E86DCE" w:rsidRDefault="00E86DCE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C60C15" w:rsidRPr="00EB6B9E" w:rsidRDefault="00C60C15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E86DCE" w:rsidRDefault="00E86DCE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286862" w:rsidRPr="00EB6B9E" w:rsidRDefault="00286862" w:rsidP="005E54D4">
      <w:pPr>
        <w:tabs>
          <w:tab w:val="left" w:leader="underscore" w:pos="3265"/>
        </w:tabs>
        <w:spacing w:line="240" w:lineRule="auto"/>
        <w:jc w:val="center"/>
        <w:rPr>
          <w:color w:val="000000"/>
        </w:rPr>
      </w:pPr>
    </w:p>
    <w:p w:rsidR="00751B61" w:rsidRPr="00286862" w:rsidRDefault="00C60C15" w:rsidP="00286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51B61" w:rsidRPr="00286862" w:rsidSect="002F27B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60C15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286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0C15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28686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60C15" w:rsidRPr="00C60C15" w:rsidRDefault="00C60C15" w:rsidP="00A902C5">
      <w:pPr>
        <w:pStyle w:val="afd"/>
        <w:jc w:val="left"/>
      </w:pPr>
      <w:bookmarkStart w:id="7" w:name="_Toc374358315"/>
      <w:bookmarkStart w:id="8" w:name="_Toc116114891"/>
      <w:r w:rsidRPr="00C60C15">
        <w:lastRenderedPageBreak/>
        <w:t xml:space="preserve">ПРИЛОЖЕНИЕ </w:t>
      </w:r>
      <w:r w:rsidR="00440E78">
        <w:t>Б</w:t>
      </w:r>
      <w:bookmarkEnd w:id="7"/>
    </w:p>
    <w:p w:rsidR="00751B61" w:rsidRPr="00C60C15" w:rsidRDefault="00C60C15" w:rsidP="00C60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15">
        <w:rPr>
          <w:rFonts w:ascii="Times New Roman" w:hAnsi="Times New Roman" w:cs="Times New Roman"/>
          <w:b/>
          <w:sz w:val="24"/>
          <w:szCs w:val="24"/>
        </w:rPr>
        <w:t>Т</w:t>
      </w:r>
      <w:r w:rsidR="00751B61" w:rsidRPr="00C60C15">
        <w:rPr>
          <w:rFonts w:ascii="Times New Roman" w:hAnsi="Times New Roman" w:cs="Times New Roman"/>
          <w:b/>
          <w:sz w:val="24"/>
          <w:szCs w:val="24"/>
        </w:rPr>
        <w:t>ребования к техническому оформлению рукописи</w:t>
      </w:r>
      <w:bookmarkEnd w:id="8"/>
    </w:p>
    <w:p w:rsidR="00751B61" w:rsidRPr="007B3206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06">
        <w:rPr>
          <w:rFonts w:ascii="Times New Roman" w:hAnsi="Times New Roman" w:cs="Times New Roman"/>
          <w:sz w:val="24"/>
          <w:szCs w:val="24"/>
        </w:rPr>
        <w:t xml:space="preserve">Все поля страниц одинакового размера </w:t>
      </w:r>
      <w:r w:rsidRPr="007B3206">
        <w:rPr>
          <w:rFonts w:ascii="Times New Roman" w:hAnsi="Times New Roman" w:cs="Times New Roman"/>
          <w:sz w:val="24"/>
          <w:szCs w:val="24"/>
          <w:u w:val="single"/>
        </w:rPr>
        <w:t>(2 см)</w:t>
      </w:r>
      <w:r w:rsidRPr="007B3206">
        <w:rPr>
          <w:rFonts w:ascii="Times New Roman" w:hAnsi="Times New Roman" w:cs="Times New Roman"/>
          <w:sz w:val="24"/>
          <w:szCs w:val="24"/>
        </w:rPr>
        <w:t>, формат листа А</w:t>
      </w:r>
      <w:proofErr w:type="gramStart"/>
      <w:r w:rsidRPr="007B320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B3206">
        <w:rPr>
          <w:rFonts w:ascii="Times New Roman" w:hAnsi="Times New Roman" w:cs="Times New Roman"/>
          <w:sz w:val="24"/>
          <w:szCs w:val="24"/>
        </w:rPr>
        <w:t xml:space="preserve"> (210 х 297 мм), шрифт – </w:t>
      </w:r>
      <w:proofErr w:type="spellStart"/>
      <w:r w:rsidRPr="007B32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B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2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B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20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B3206">
        <w:rPr>
          <w:rFonts w:ascii="Times New Roman" w:hAnsi="Times New Roman" w:cs="Times New Roman"/>
          <w:sz w:val="24"/>
          <w:szCs w:val="24"/>
        </w:rPr>
        <w:t xml:space="preserve">,  размер – 14, межстрочный интервал (интерлиньяж) </w:t>
      </w:r>
      <w:r w:rsidR="00875709" w:rsidRPr="007B3206">
        <w:rPr>
          <w:rFonts w:ascii="Times New Roman" w:hAnsi="Times New Roman" w:cs="Times New Roman"/>
          <w:sz w:val="24"/>
          <w:szCs w:val="24"/>
        </w:rPr>
        <w:t>– одинарный.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 xml:space="preserve">Установка функций автоматического переноса обязательна. 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>Наименования разделов, глав печатаются отдельной строкой ПРОПИСНЫМИ буквами, располагаются по центру строки, и выделяются жирным шрифтом. Каждый раздел или глава начинается с нового листа.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 xml:space="preserve">Наименование подразделов, пунктов, подпунктов печатается строчными буквами, кроме первой прописной, </w:t>
      </w:r>
      <w:proofErr w:type="gramStart"/>
      <w:r w:rsidRPr="00C60C15">
        <w:rPr>
          <w:rFonts w:ascii="Times New Roman" w:hAnsi="Times New Roman" w:cs="Times New Roman"/>
          <w:sz w:val="24"/>
          <w:szCs w:val="24"/>
        </w:rPr>
        <w:t>выделяется жирным шрифтом и располагаются</w:t>
      </w:r>
      <w:proofErr w:type="gramEnd"/>
      <w:r w:rsidRPr="00C60C15">
        <w:rPr>
          <w:rFonts w:ascii="Times New Roman" w:hAnsi="Times New Roman" w:cs="Times New Roman"/>
          <w:sz w:val="24"/>
          <w:szCs w:val="24"/>
        </w:rPr>
        <w:t xml:space="preserve"> по центру строки. Переносы слов в заголовках не допускаются. Точку в конце заголовка не ставят. Если заголовок  состоит из двух предложений, их разделяют точкой. Расстояние между заголовком и текстом должно быть равно 2 интервалам. Подчеркивание заголовков не допускается. </w:t>
      </w:r>
    </w:p>
    <w:p w:rsidR="00751B61" w:rsidRPr="0031373E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>Все страницы рукописи должны быть пронуме</w:t>
      </w:r>
      <w:r w:rsidRPr="00C60C15">
        <w:rPr>
          <w:rFonts w:ascii="Times New Roman" w:hAnsi="Times New Roman" w:cs="Times New Roman"/>
          <w:sz w:val="24"/>
          <w:szCs w:val="24"/>
        </w:rPr>
        <w:softHyphen/>
        <w:t>рованы. Номер страницы ставится в нижней части листа по центру. Титуль</w:t>
      </w:r>
      <w:r w:rsidRPr="00C60C15">
        <w:rPr>
          <w:rFonts w:ascii="Times New Roman" w:hAnsi="Times New Roman" w:cs="Times New Roman"/>
          <w:sz w:val="24"/>
          <w:szCs w:val="24"/>
        </w:rPr>
        <w:softHyphen/>
        <w:t xml:space="preserve">ный лист, оборот титульного листа  и страница, на которой расположено оглавление, не нумеруются, но включаются в общую </w:t>
      </w:r>
      <w:r w:rsidRPr="0031373E">
        <w:rPr>
          <w:rFonts w:ascii="Times New Roman" w:hAnsi="Times New Roman" w:cs="Times New Roman"/>
          <w:sz w:val="24"/>
          <w:szCs w:val="24"/>
        </w:rPr>
        <w:t>нумерацию страниц.</w:t>
      </w:r>
    </w:p>
    <w:p w:rsidR="00751B61" w:rsidRPr="0031373E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3E">
        <w:rPr>
          <w:rFonts w:ascii="Times New Roman" w:hAnsi="Times New Roman" w:cs="Times New Roman"/>
          <w:sz w:val="24"/>
          <w:szCs w:val="24"/>
        </w:rPr>
        <w:t xml:space="preserve">Оглавление (содержание) рукописи должно быть </w:t>
      </w:r>
      <w:proofErr w:type="spellStart"/>
      <w:r w:rsidRPr="0031373E">
        <w:rPr>
          <w:rFonts w:ascii="Times New Roman" w:hAnsi="Times New Roman" w:cs="Times New Roman"/>
          <w:sz w:val="24"/>
          <w:szCs w:val="24"/>
        </w:rPr>
        <w:t>автособираемым</w:t>
      </w:r>
      <w:proofErr w:type="spellEnd"/>
      <w:r w:rsidRPr="00313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61" w:rsidRPr="0031373E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3E">
        <w:rPr>
          <w:rFonts w:ascii="Times New Roman" w:hAnsi="Times New Roman" w:cs="Times New Roman"/>
          <w:sz w:val="24"/>
          <w:szCs w:val="24"/>
        </w:rPr>
        <w:t>Абзацный отступ одинаковый по всем тексту 1,25 см.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 xml:space="preserve">Все рисунки и схемы должны иметь компьютерное оформление, четко читаться, с возможностью редактирования. Все элементы схемы, рисунка должны быть сгруппированы. Все таблицы должны иметь подзаголовки, рисунки (схемы, графики) - подписи и ссылки на них в тексте рукописи. 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 xml:space="preserve">Цитаты и ссылки в работе должны быть оформлены в соответствии с требованиями ГОСТ </w:t>
      </w:r>
      <w:proofErr w:type="gramStart"/>
      <w:r w:rsidRPr="00C60C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C15">
        <w:rPr>
          <w:rFonts w:ascii="Times New Roman" w:hAnsi="Times New Roman" w:cs="Times New Roman"/>
          <w:sz w:val="24"/>
          <w:szCs w:val="24"/>
        </w:rPr>
        <w:t xml:space="preserve"> 7.0.5.-2008. Библиографическая ссылка. Общие требования и правила составления. 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оформлен в соответствии с ГОСТ 7.1.-2003. Библиографическая запись. Библиографическое описание. Общие требования и правила составления. 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>Перечень электронных ресурсов должен быть оформлен в соответствии с ГОСТ 7.82-2001 Библиографическая запись. Библиографическое описание электронных ресурсов.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 xml:space="preserve">Чистовой вариант рукописи должен быть тщательно выверен (отсутствуют орфографические, пунктуационные, стилистические ошибки).  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>Минимальный тираж, принимаемый в работу РИС ИРКПО – 50 экз.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 xml:space="preserve">Количество страниц в рукописи должно быть кратно 4. </w:t>
      </w:r>
    </w:p>
    <w:p w:rsidR="00751B61" w:rsidRPr="00C60C15" w:rsidRDefault="00751B61" w:rsidP="00C60C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15">
        <w:rPr>
          <w:rFonts w:ascii="Times New Roman" w:hAnsi="Times New Roman" w:cs="Times New Roman"/>
          <w:sz w:val="24"/>
          <w:szCs w:val="24"/>
        </w:rPr>
        <w:t>Количество и объем разделов не лимитируется.</w:t>
      </w:r>
    </w:p>
    <w:p w:rsidR="00751B61" w:rsidRPr="00C60C15" w:rsidRDefault="00751B61" w:rsidP="00C60C1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51B61" w:rsidRPr="00C60C15" w:rsidSect="002F27B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6DCE" w:rsidRPr="00557B67" w:rsidRDefault="00E86DCE" w:rsidP="00A902C5">
      <w:pPr>
        <w:pStyle w:val="afd"/>
        <w:jc w:val="left"/>
      </w:pPr>
      <w:bookmarkStart w:id="9" w:name="_Toc374358316"/>
      <w:r w:rsidRPr="00557B67">
        <w:lastRenderedPageBreak/>
        <w:t xml:space="preserve">ПРИЛОЖЕНИЕ </w:t>
      </w:r>
      <w:proofErr w:type="gramStart"/>
      <w:r w:rsidR="00440E78" w:rsidRPr="00557B67">
        <w:t>В</w:t>
      </w:r>
      <w:bookmarkEnd w:id="9"/>
      <w:proofErr w:type="gramEnd"/>
    </w:p>
    <w:p w:rsidR="00E86DC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Примерное содержание рецензии</w:t>
      </w:r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(памятка рецензенту)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рецензируемой работы, инициалы и фамилия автора, место его работы (образовательное учреждение).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Краткая  констатирующая часть (иногда опускается); основные досто</w:t>
      </w: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инства работы;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работы с раскрытием следующих вопросов (примерная схема):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актуальность темы; правильно ли сформулировано название работы и соответствует ли оно ее содержанию;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работы требованиям государственного обра</w:t>
      </w: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стандарта, учебной программы конкретной дисциплины;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данной работы в отличие от других, опубликованных на ту же тему; достаточно ли раскрыта данная тема;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работы методическим требованиям обучения данной дис</w:t>
      </w: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циплине;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работы, наглядности современному состо</w:t>
      </w: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янию науки и техники; использован ли передовой опыт;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 и стиль изложения; на кого рассчитана работа (преподавателей, студентов), соответствует ли этому стиль ее изложения и само содер</w:t>
      </w: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жание;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лишнего текстового и иллюстративного материала, таблиц, приложений, которые можно изъять без ущерба работе;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правильность использования терминологии, буквенных обозначений, формульных символов, выдержано ли их единообразие; правильность использования нормативных источников;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постраничные замечания;</w:t>
      </w:r>
    </w:p>
    <w:p w:rsidR="00ED732A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по устранению недостатков.</w:t>
      </w:r>
    </w:p>
    <w:p w:rsidR="00E86DCE" w:rsidRPr="00EB6B9E" w:rsidRDefault="00ED732A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6DCE"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выводы и четкие рекомендации по дальнейшему использованию работы (целесообразность распространения в средних специальных образовательных учреждениях России или в регионе базового учебного за</w:t>
      </w: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ведения).</w:t>
      </w:r>
    </w:p>
    <w:p w:rsidR="00E86DCE" w:rsidRPr="00EB6B9E" w:rsidRDefault="00E86DCE" w:rsidP="005E5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 рецензента с указанием места работы и должности.</w:t>
      </w:r>
    </w:p>
    <w:p w:rsidR="00751B61" w:rsidRDefault="00751B61" w:rsidP="005E54D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51B61" w:rsidSect="002F27B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0E78" w:rsidRPr="00557B67" w:rsidRDefault="00440E78" w:rsidP="00A902C5">
      <w:pPr>
        <w:pStyle w:val="afd"/>
        <w:jc w:val="left"/>
      </w:pPr>
      <w:bookmarkStart w:id="10" w:name="_Toc374358317"/>
      <w:r w:rsidRPr="00557B67">
        <w:lastRenderedPageBreak/>
        <w:t>ПРИЛОЖЕНИЕ Г</w:t>
      </w:r>
      <w:bookmarkEnd w:id="10"/>
    </w:p>
    <w:p w:rsidR="00E86DCE" w:rsidRPr="00EB6B9E" w:rsidRDefault="00E86DCE" w:rsidP="005E54D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 xml:space="preserve"> - это краткое изложение содержания методической работы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>Типы аннотаций: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>Справочная аннотация - краткая информация (справка) о содержании и специфике. Рекомендательная аннотация, наряду с краткой информацией о методической работе, преследует и другие цели: заинтересовывать, показать значение и специфику методической разработки.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 включает в себя: библиографическое описание работы, перечисление основных проблем, затронутых в работе, выводы автора, его мнение, оценка. 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>Действия при написании аннотации могут быть следующими: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 xml:space="preserve">    1. Разбейте текст на смысловые части. 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 xml:space="preserve">    2. Выделите в каждой части основную мысль, обозначите ее предложением, заимствованным из текста. 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 xml:space="preserve">    3. Сформулируйте основную мысль своими словами. 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 xml:space="preserve">    4. Перечислите основные мысли, проблемы, затронутые автором, его выводы, предложения. 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B9E">
        <w:rPr>
          <w:rFonts w:ascii="Times New Roman" w:hAnsi="Times New Roman" w:cs="Times New Roman"/>
          <w:color w:val="000000"/>
          <w:sz w:val="24"/>
          <w:szCs w:val="24"/>
        </w:rPr>
        <w:t xml:space="preserve">    5. Определите значимость работы</w:t>
      </w:r>
    </w:p>
    <w:p w:rsidR="00E86DCE" w:rsidRPr="00EB6B9E" w:rsidRDefault="00E86DCE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61" w:rsidRDefault="00751B61" w:rsidP="005E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51B61" w:rsidSect="002F27B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1B61" w:rsidRPr="00343CA1" w:rsidRDefault="00ED732A" w:rsidP="00A902C5">
      <w:pPr>
        <w:pStyle w:val="afd"/>
        <w:jc w:val="left"/>
      </w:pPr>
      <w:bookmarkStart w:id="11" w:name="_Toc374358318"/>
      <w:r w:rsidRPr="00ED732A">
        <w:lastRenderedPageBreak/>
        <w:t xml:space="preserve">ПРИЛОЖЕНИЕ </w:t>
      </w:r>
      <w:r w:rsidR="00343CA1">
        <w:t>Д</w:t>
      </w:r>
      <w:bookmarkEnd w:id="11"/>
    </w:p>
    <w:p w:rsidR="00751B61" w:rsidRPr="00343CA1" w:rsidRDefault="00751B61" w:rsidP="00343CA1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A1">
        <w:rPr>
          <w:rFonts w:ascii="Times New Roman" w:hAnsi="Times New Roman" w:cs="Times New Roman"/>
          <w:b/>
          <w:sz w:val="28"/>
          <w:szCs w:val="28"/>
        </w:rPr>
        <w:t>Образец оформления выпускных сведений электронного</w:t>
      </w:r>
    </w:p>
    <w:p w:rsidR="00751B61" w:rsidRPr="00343CA1" w:rsidRDefault="00751B61" w:rsidP="00343CA1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A1">
        <w:rPr>
          <w:rFonts w:ascii="Times New Roman" w:hAnsi="Times New Roman" w:cs="Times New Roman"/>
          <w:b/>
          <w:sz w:val="28"/>
          <w:szCs w:val="28"/>
        </w:rPr>
        <w:t>образовательного ресурса</w:t>
      </w:r>
    </w:p>
    <w:p w:rsidR="00751B61" w:rsidRDefault="00751B61" w:rsidP="00751B61">
      <w:pPr>
        <w:rPr>
          <w:b/>
        </w:rPr>
      </w:pPr>
    </w:p>
    <w:p w:rsidR="00751B61" w:rsidRPr="00343CA1" w:rsidRDefault="00751B61" w:rsidP="00343CA1">
      <w:pPr>
        <w:pStyle w:val="afc"/>
        <w:rPr>
          <w:rFonts w:asciiTheme="minorHAnsi" w:hAnsiTheme="minorHAnsi" w:cstheme="minorHAnsi"/>
        </w:rPr>
      </w:pPr>
      <w:r w:rsidRPr="00343CA1">
        <w:rPr>
          <w:rFonts w:asciiTheme="minorHAnsi" w:hAnsiTheme="minorHAnsi" w:cstheme="minorHAnsi"/>
        </w:rPr>
        <w:t>Этикетка носителя</w:t>
      </w:r>
    </w:p>
    <w:p w:rsidR="00751B61" w:rsidRDefault="00DC6192" w:rsidP="00751B61">
      <w:pPr>
        <w:rPr>
          <w:b/>
        </w:rPr>
      </w:pPr>
      <w:r w:rsidRPr="00DC6192">
        <w:rPr>
          <w:noProof/>
        </w:rPr>
        <w:pict>
          <v:group id="_x0000_s1026" style="position:absolute;margin-left:83.7pt;margin-top:12.75pt;width:273pt;height:261.75pt;z-index:251660288" coordorigin="3450,11505" coordsize="5460,5235">
            <v:group id="_x0000_s1027" style="position:absolute;left:3450;top:11505;width:5460;height:5235" coordorigin="3450,11505" coordsize="5460,5235">
              <v:group id="_x0000_s1028" style="position:absolute;left:3450;top:11505;width:5460;height:5235" coordorigin="3450,11505" coordsize="5460,5235">
                <v:oval id="_x0000_s1029" style="position:absolute;left:3450;top:11505;width:5460;height:5235">
                  <v:textbox style="mso-next-textbox:#_x0000_s1029">
                    <w:txbxContent>
                      <w:p w:rsidR="00557B67" w:rsidRDefault="00557B67" w:rsidP="00751B61">
                        <w:pPr>
                          <w:jc w:val="center"/>
                        </w:pPr>
                      </w:p>
                    </w:txbxContent>
                  </v:textbox>
                </v:oval>
                <v:oval id="_x0000_s1030" style="position:absolute;left:5415;top:13410;width:1455;height:1395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4" style="position:absolute;left:4425;top:12910;width:3510;height:3200;mso-position-horizontal-relative:margin;mso-position-vertical-relative:margin" fillcolor="black">
                  <v:fill r:id="rId9" o:title=""/>
                  <v:stroke r:id="rId9" o:title=""/>
                  <v:shadow color="#868686"/>
                  <v:textpath style="font-family:&quot;Arial Black&quot;" fitshape="t" trim="t" string="Основы web-конструирования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530;top:11505;width:3210;height:1350" filled="f" stroked="f">
                <v:textbox style="mso-next-textbox:#_x0000_s1032">
                  <w:txbxContent>
                    <w:p w:rsidR="00557B67" w:rsidRDefault="00557B67" w:rsidP="00DB7BAF">
                      <w:pPr>
                        <w:pStyle w:val="afc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B7B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Министерство </w:t>
                      </w:r>
                    </w:p>
                    <w:p w:rsidR="00557B67" w:rsidRPr="00DB7BAF" w:rsidRDefault="00557B67" w:rsidP="00DB7BAF">
                      <w:pPr>
                        <w:pStyle w:val="afc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B7B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образования Иркутской области</w:t>
                      </w:r>
                    </w:p>
                    <w:p w:rsidR="00557B67" w:rsidRPr="00DB7BAF" w:rsidRDefault="00557B67" w:rsidP="00DB7BAF">
                      <w:pPr>
                        <w:pStyle w:val="afc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B7B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ОГОБУ СПО</w:t>
                      </w:r>
                    </w:p>
                    <w:p w:rsidR="00557B67" w:rsidRPr="00DB7BAF" w:rsidRDefault="00557B67" w:rsidP="00DB7BAF">
                      <w:pPr>
                        <w:pStyle w:val="afc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B7B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«Иркутский авиационный</w:t>
                      </w:r>
                    </w:p>
                    <w:p w:rsidR="00557B67" w:rsidRPr="00DB7BAF" w:rsidRDefault="00557B67" w:rsidP="00DB7BAF">
                      <w:pPr>
                        <w:pStyle w:val="afc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B7B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техникум»</w:t>
                      </w:r>
                    </w:p>
                  </w:txbxContent>
                </v:textbox>
              </v:shape>
            </v:group>
            <v:shape id="_x0000_s1033" type="#_x0000_t202" style="position:absolute;left:4665;top:14775;width:3210;height:1650" filled="f" stroked="f">
              <v:textbox style="mso-next-textbox:#_x0000_s1033">
                <w:txbxContent>
                  <w:p w:rsidR="00557B67" w:rsidRPr="00DB7BAF" w:rsidRDefault="00557B67" w:rsidP="00DB7BAF">
                    <w:pPr>
                      <w:pStyle w:val="afc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DB7BAF">
                      <w:rPr>
                        <w:rFonts w:asciiTheme="minorHAnsi" w:hAnsiTheme="minorHAnsi" w:cstheme="minorHAnsi"/>
                      </w:rPr>
                      <w:t>Электронное учебное пособие</w:t>
                    </w:r>
                  </w:p>
                  <w:p w:rsidR="00557B67" w:rsidRPr="00DB7BAF" w:rsidRDefault="00557B67" w:rsidP="00DB7BAF">
                    <w:pPr>
                      <w:pStyle w:val="afc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B7B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для студентов специальности</w:t>
                    </w:r>
                  </w:p>
                  <w:p w:rsidR="00557B67" w:rsidRPr="00DB7BAF" w:rsidRDefault="00557B67" w:rsidP="00DB7BAF">
                    <w:pPr>
                      <w:pStyle w:val="afc"/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B7BAF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код наименование</w:t>
                    </w:r>
                  </w:p>
                  <w:p w:rsidR="00557B67" w:rsidRDefault="00557B67" w:rsidP="00DB7BAF">
                    <w:pPr>
                      <w:pStyle w:val="afc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  <w:p w:rsidR="00557B67" w:rsidRDefault="00557B67" w:rsidP="00DB7BAF">
                    <w:pPr>
                      <w:pStyle w:val="afc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  <w:p w:rsidR="00557B67" w:rsidRDefault="00557B67" w:rsidP="00DB7BAF">
                    <w:pPr>
                      <w:pStyle w:val="afc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  <w:p w:rsidR="00557B67" w:rsidRPr="00DB7BAF" w:rsidRDefault="00557B67" w:rsidP="00DB7BAF">
                    <w:pPr>
                      <w:pStyle w:val="afc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Иркутск, 2013 г.</w:t>
                    </w:r>
                  </w:p>
                  <w:p w:rsidR="00557B67" w:rsidRDefault="00557B67" w:rsidP="00751B6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57B67" w:rsidRDefault="00557B67" w:rsidP="00751B6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57B67" w:rsidRPr="00F24034" w:rsidRDefault="00557B67" w:rsidP="00751B6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Иркутск, 2011</w:t>
                    </w:r>
                  </w:p>
                </w:txbxContent>
              </v:textbox>
            </v:shape>
          </v:group>
        </w:pict>
      </w:r>
    </w:p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Default="00751B61" w:rsidP="00751B61"/>
    <w:p w:rsidR="00751B61" w:rsidRPr="00B100D2" w:rsidRDefault="00751B61" w:rsidP="00751B61"/>
    <w:p w:rsidR="00751B61" w:rsidRPr="00B100D2" w:rsidRDefault="00751B61" w:rsidP="00751B61"/>
    <w:p w:rsidR="00751B61" w:rsidRPr="00B100D2" w:rsidRDefault="00751B61" w:rsidP="00751B61"/>
    <w:p w:rsidR="00751B61" w:rsidRPr="00B100D2" w:rsidRDefault="00751B61" w:rsidP="00751B61"/>
    <w:p w:rsidR="00751B61" w:rsidRPr="00B100D2" w:rsidRDefault="00751B61" w:rsidP="00751B61"/>
    <w:p w:rsidR="00751B61" w:rsidRDefault="00751B61" w:rsidP="00751B61"/>
    <w:p w:rsidR="00751B61" w:rsidRDefault="00751B61" w:rsidP="00751B61">
      <w:pPr>
        <w:rPr>
          <w:b/>
        </w:rPr>
      </w:pPr>
    </w:p>
    <w:p w:rsidR="00ED732A" w:rsidRDefault="00ED732A" w:rsidP="00751B61">
      <w:pPr>
        <w:rPr>
          <w:b/>
        </w:rPr>
      </w:pPr>
    </w:p>
    <w:p w:rsidR="00ED732A" w:rsidRDefault="00ED732A" w:rsidP="00751B61">
      <w:pPr>
        <w:rPr>
          <w:b/>
        </w:rPr>
      </w:pPr>
    </w:p>
    <w:p w:rsidR="00ED732A" w:rsidRDefault="00ED732A" w:rsidP="00751B61">
      <w:pPr>
        <w:rPr>
          <w:b/>
        </w:rPr>
      </w:pPr>
    </w:p>
    <w:p w:rsidR="00343CA1" w:rsidRDefault="00343CA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40E78" w:rsidRPr="00343CA1" w:rsidRDefault="00440E78" w:rsidP="00A902C5">
      <w:pPr>
        <w:pStyle w:val="afd"/>
        <w:jc w:val="left"/>
      </w:pPr>
      <w:bookmarkStart w:id="12" w:name="_Toc374358319"/>
      <w:r w:rsidRPr="00ED732A">
        <w:lastRenderedPageBreak/>
        <w:t xml:space="preserve">ПРИЛОЖЕНИЕ </w:t>
      </w:r>
      <w:r>
        <w:t>Е</w:t>
      </w:r>
      <w:bookmarkEnd w:id="12"/>
    </w:p>
    <w:p w:rsidR="00751B61" w:rsidRPr="00630111" w:rsidRDefault="00751B61" w:rsidP="00751B61">
      <w:pPr>
        <w:rPr>
          <w:rFonts w:ascii="Times New Roman" w:hAnsi="Times New Roman" w:cs="Times New Roman"/>
          <w:b/>
          <w:sz w:val="24"/>
          <w:szCs w:val="24"/>
        </w:rPr>
      </w:pPr>
      <w:r w:rsidRPr="00630111">
        <w:rPr>
          <w:rFonts w:ascii="Times New Roman" w:hAnsi="Times New Roman" w:cs="Times New Roman"/>
          <w:b/>
          <w:sz w:val="24"/>
          <w:szCs w:val="24"/>
        </w:rPr>
        <w:t>Упаковка</w:t>
      </w:r>
    </w:p>
    <w:p w:rsidR="00751B61" w:rsidRPr="00630111" w:rsidRDefault="00751B61" w:rsidP="00751B61">
      <w:pPr>
        <w:rPr>
          <w:rFonts w:ascii="Times New Roman" w:hAnsi="Times New Roman" w:cs="Times New Roman"/>
          <w:b/>
          <w:sz w:val="24"/>
          <w:szCs w:val="24"/>
        </w:rPr>
      </w:pPr>
      <w:r w:rsidRPr="00630111">
        <w:rPr>
          <w:rFonts w:ascii="Times New Roman" w:hAnsi="Times New Roman" w:cs="Times New Roman"/>
          <w:b/>
          <w:sz w:val="24"/>
          <w:szCs w:val="24"/>
        </w:rPr>
        <w:t>Лицевая Сторона</w:t>
      </w:r>
      <w:r w:rsidRPr="00630111">
        <w:rPr>
          <w:rFonts w:ascii="Times New Roman" w:hAnsi="Times New Roman" w:cs="Times New Roman"/>
          <w:b/>
          <w:sz w:val="24"/>
          <w:szCs w:val="24"/>
        </w:rPr>
        <w:tab/>
      </w:r>
      <w:r w:rsidRPr="00630111">
        <w:rPr>
          <w:rFonts w:ascii="Times New Roman" w:hAnsi="Times New Roman" w:cs="Times New Roman"/>
          <w:b/>
          <w:sz w:val="24"/>
          <w:szCs w:val="24"/>
        </w:rPr>
        <w:tab/>
      </w:r>
      <w:r w:rsidRPr="00630111">
        <w:rPr>
          <w:rFonts w:ascii="Times New Roman" w:hAnsi="Times New Roman" w:cs="Times New Roman"/>
          <w:b/>
          <w:sz w:val="24"/>
          <w:szCs w:val="24"/>
        </w:rPr>
        <w:tab/>
      </w:r>
      <w:r w:rsidRPr="00630111">
        <w:rPr>
          <w:rFonts w:ascii="Times New Roman" w:hAnsi="Times New Roman" w:cs="Times New Roman"/>
          <w:b/>
          <w:sz w:val="24"/>
          <w:szCs w:val="24"/>
        </w:rPr>
        <w:tab/>
      </w:r>
      <w:r w:rsidRPr="00630111">
        <w:rPr>
          <w:rFonts w:ascii="Times New Roman" w:hAnsi="Times New Roman" w:cs="Times New Roman"/>
          <w:b/>
          <w:sz w:val="24"/>
          <w:szCs w:val="24"/>
        </w:rPr>
        <w:tab/>
      </w:r>
      <w:r w:rsidRPr="00630111">
        <w:rPr>
          <w:rFonts w:ascii="Times New Roman" w:hAnsi="Times New Roman" w:cs="Times New Roman"/>
          <w:b/>
          <w:sz w:val="24"/>
          <w:szCs w:val="24"/>
        </w:rPr>
        <w:tab/>
        <w:t>Внутренняя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51B61" w:rsidRPr="00630111" w:rsidTr="00880470">
        <w:tc>
          <w:tcPr>
            <w:tcW w:w="4785" w:type="dxa"/>
            <w:shd w:val="clear" w:color="auto" w:fill="auto"/>
          </w:tcPr>
          <w:p w:rsidR="00630111" w:rsidRPr="00630111" w:rsidRDefault="0063011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0111">
              <w:rPr>
                <w:rFonts w:asciiTheme="minorHAnsi" w:hAnsiTheme="minorHAnsi" w:cstheme="minorHAnsi"/>
                <w:sz w:val="24"/>
                <w:szCs w:val="24"/>
              </w:rPr>
              <w:t>Министерство образования Иркутской области</w:t>
            </w: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0111">
              <w:rPr>
                <w:rFonts w:asciiTheme="minorHAnsi" w:hAnsiTheme="minorHAnsi" w:cstheme="minorHAnsi"/>
                <w:sz w:val="24"/>
                <w:szCs w:val="24"/>
              </w:rPr>
              <w:t xml:space="preserve">ОГОБУ СПО «Иркутский </w:t>
            </w:r>
            <w:r w:rsidR="00ED732A" w:rsidRPr="00630111">
              <w:rPr>
                <w:rFonts w:asciiTheme="minorHAnsi" w:hAnsiTheme="minorHAnsi" w:cstheme="minorHAnsi"/>
                <w:sz w:val="24"/>
                <w:szCs w:val="24"/>
              </w:rPr>
              <w:t>авиационный техникум</w:t>
            </w:r>
            <w:r w:rsidRPr="00630111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111" w:rsidRPr="00630111" w:rsidRDefault="0063011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1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Основы </w:t>
            </w:r>
            <w:r w:rsidRPr="0063011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Web</w:t>
            </w:r>
            <w:r w:rsidRPr="00630111">
              <w:rPr>
                <w:rFonts w:asciiTheme="minorHAnsi" w:hAnsiTheme="minorHAnsi" w:cstheme="minorHAnsi"/>
                <w:b/>
                <w:sz w:val="24"/>
                <w:szCs w:val="24"/>
              </w:rPr>
              <w:t>-конструирования</w:t>
            </w:r>
          </w:p>
          <w:p w:rsidR="00751B6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30111" w:rsidRPr="00630111" w:rsidRDefault="00630111" w:rsidP="00630111">
            <w:pPr>
              <w:pStyle w:val="af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111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Электронное учебное пособие</w:t>
            </w: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111">
              <w:rPr>
                <w:rFonts w:asciiTheme="minorHAnsi" w:hAnsiTheme="minorHAnsi" w:cstheme="minorHAnsi"/>
                <w:b/>
                <w:sz w:val="24"/>
                <w:szCs w:val="24"/>
              </w:rPr>
              <w:t>для студентов специальности</w:t>
            </w:r>
          </w:p>
          <w:p w:rsidR="00751B61" w:rsidRPr="00630111" w:rsidRDefault="00ED732A" w:rsidP="00630111">
            <w:pPr>
              <w:pStyle w:val="af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111">
              <w:rPr>
                <w:rFonts w:asciiTheme="minorHAnsi" w:hAnsiTheme="minorHAnsi" w:cstheme="minorHAnsi"/>
                <w:b/>
                <w:sz w:val="24"/>
                <w:szCs w:val="24"/>
              </w:rPr>
              <w:t>230115 Программирование в компьютерных системах</w:t>
            </w: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B61" w:rsidRPr="00630111" w:rsidRDefault="00751B61" w:rsidP="00630111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0111">
              <w:rPr>
                <w:rFonts w:asciiTheme="minorHAnsi" w:hAnsiTheme="minorHAnsi" w:cstheme="minorHAnsi"/>
                <w:sz w:val="24"/>
                <w:szCs w:val="24"/>
              </w:rPr>
              <w:t>Иркутск, 201</w:t>
            </w:r>
            <w:r w:rsidR="00ED732A" w:rsidRPr="0063011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30111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751B61" w:rsidRPr="00630111" w:rsidRDefault="00751B61" w:rsidP="0088047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Основы </w:t>
            </w:r>
            <w:r w:rsidRPr="0063011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Web</w:t>
            </w: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-конструирования: электронное учебное пособие / авт. А.В. </w:t>
            </w:r>
            <w:r w:rsidR="00ED732A"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Петрова</w:t>
            </w: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, А.С.</w:t>
            </w:r>
            <w:r w:rsidR="00ED732A"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Симонова</w:t>
            </w: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Иркутск: ОГОБУ СПО «</w:t>
            </w:r>
            <w:r w:rsidR="00ED732A"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ИАТ</w:t>
            </w: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», 201</w:t>
            </w:r>
            <w:r w:rsidR="00ED732A"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751B61" w:rsidRPr="00630111" w:rsidRDefault="00751B61" w:rsidP="00880470">
            <w:pPr>
              <w:ind w:firstLine="36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Электронное учебное пособие по дисциплине «Практикум по решению задач на ЭВМ» разработано для студентов специальности </w:t>
            </w:r>
            <w:r w:rsidR="00ED732A"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230115 Программирование в компьютерных системах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.</w:t>
            </w:r>
          </w:p>
          <w:p w:rsidR="00751B61" w:rsidRPr="00630111" w:rsidRDefault="00751B61" w:rsidP="00880470">
            <w:pPr>
              <w:ind w:firstLine="36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Содержание пособия включает в себя теоретические сведения о средствах создания 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-документов:  языке гипертекстовой разметки 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HTML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, каскадных таблицах стилей 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CSS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и языке программирования </w:t>
            </w:r>
            <w:proofErr w:type="spellStart"/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JavaScrip</w:t>
            </w:r>
            <w:proofErr w:type="spellEnd"/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,а также практические и лабораторные работы.</w:t>
            </w:r>
          </w:p>
          <w:p w:rsidR="00751B61" w:rsidRPr="00630111" w:rsidRDefault="00751B61" w:rsidP="00880470">
            <w:pPr>
              <w:ind w:firstLine="36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Пособие может использоваться для проведения учебных занятий и организации самостоятельной работы обучающихся.</w:t>
            </w:r>
          </w:p>
          <w:p w:rsidR="00751B61" w:rsidRPr="00630111" w:rsidRDefault="00751B61" w:rsidP="00880470">
            <w:pPr>
              <w:ind w:firstLine="36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Для преподавателей и студентов </w:t>
            </w:r>
            <w:r w:rsidR="00ED732A"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техникума</w:t>
            </w:r>
            <w:r w:rsidRPr="0063011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.</w:t>
            </w:r>
          </w:p>
          <w:p w:rsidR="00751B61" w:rsidRPr="00630111" w:rsidRDefault="00751B61" w:rsidP="00880470">
            <w:pPr>
              <w:ind w:left="1701" w:hanging="1701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51B61" w:rsidRPr="00630111" w:rsidRDefault="00630111" w:rsidP="00630111">
            <w:pPr>
              <w:ind w:left="35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Рецензент: </w:t>
            </w:r>
            <w:r w:rsidR="00751B61"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А.С. Зинченко, к.ф.-м.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н., </w:t>
            </w:r>
            <w:r w:rsidR="00751B61"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доцент кафедры математической информатики ВСГАО</w:t>
            </w:r>
          </w:p>
          <w:p w:rsidR="00751B61" w:rsidRPr="00630111" w:rsidRDefault="00751B61" w:rsidP="0088047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Минимальные системные требования: операционная система семейства </w:t>
            </w:r>
            <w:proofErr w:type="spellStart"/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Windows</w:t>
            </w:r>
            <w:proofErr w:type="spellEnd"/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версии не ниже XP.</w:t>
            </w:r>
          </w:p>
          <w:p w:rsidR="00751B61" w:rsidRPr="00630111" w:rsidRDefault="00751B61" w:rsidP="00C22F3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© ОГОБУ СПО «</w:t>
            </w:r>
            <w:r w:rsidR="00ED732A" w:rsidRPr="00630111">
              <w:rPr>
                <w:rFonts w:ascii="Times New Roman" w:eastAsia="SimSun" w:hAnsi="Times New Roman" w:cs="Times New Roman"/>
                <w:sz w:val="24"/>
                <w:szCs w:val="24"/>
              </w:rPr>
              <w:t>ИАТ», 2013</w:t>
            </w:r>
          </w:p>
        </w:tc>
      </w:tr>
    </w:tbl>
    <w:p w:rsidR="00751B61" w:rsidRPr="00B100D2" w:rsidRDefault="00751B61" w:rsidP="00751B61"/>
    <w:p w:rsidR="00C22F39" w:rsidRDefault="00C22F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86DCE" w:rsidRPr="00EB6B9E" w:rsidRDefault="00E86DCE" w:rsidP="00A902C5">
      <w:pPr>
        <w:pStyle w:val="afd"/>
        <w:jc w:val="left"/>
      </w:pPr>
      <w:bookmarkStart w:id="13" w:name="_Toc374358320"/>
      <w:r w:rsidRPr="00EB6B9E">
        <w:lastRenderedPageBreak/>
        <w:t>ГЛОССАРИЙ</w:t>
      </w:r>
      <w:bookmarkEnd w:id="13"/>
    </w:p>
    <w:p w:rsidR="00E86DCE" w:rsidRPr="00EB6B9E" w:rsidRDefault="00E86DCE" w:rsidP="005E5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6"/>
        <w:gridCol w:w="6557"/>
      </w:tblGrid>
      <w:tr w:rsidR="00E86DCE" w:rsidRPr="00EB6B9E">
        <w:trPr>
          <w:trHeight w:val="1186"/>
        </w:trPr>
        <w:tc>
          <w:tcPr>
            <w:tcW w:w="2906" w:type="dxa"/>
          </w:tcPr>
          <w:p w:rsidR="00E86DCE" w:rsidRPr="0031373E" w:rsidRDefault="00E86DCE" w:rsidP="00313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</w:t>
            </w:r>
            <w:r w:rsidR="00960071" w:rsidRPr="0031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1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(УМК)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учебно-методических материалов, способствующих эффективному усвоению обучаемыми учебного материала, входящего в учебную программу блока дисциплин, объединенных в единое целое и подчиненных целям обучения и воспитания. [</w:t>
            </w:r>
            <w:proofErr w:type="gramEnd"/>
          </w:p>
        </w:tc>
      </w:tr>
      <w:tr w:rsidR="00E86DCE" w:rsidRPr="00EB6B9E">
        <w:trPr>
          <w:trHeight w:val="1186"/>
        </w:trPr>
        <w:tc>
          <w:tcPr>
            <w:tcW w:w="2906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работа педагогического работника, по которой, в определенной мере, можно судить о его профессиональном уровне.</w:t>
            </w:r>
          </w:p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педагогической разработке относятся </w:t>
            </w:r>
            <w:r w:rsidRPr="00EB6B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и методические издания</w:t>
            </w: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включающие информационные материалы об эффективном педагогическом опыте, обобщение собственного опыта в каких-либо вопросах преподавания, информацию о своих педагогических находках, частные методики по дисциплине, методические разработки по темам программ, методические рекомендации и т.д.</w:t>
            </w:r>
          </w:p>
          <w:p w:rsidR="00E86DCE" w:rsidRPr="00EB6B9E" w:rsidRDefault="00E86DCE" w:rsidP="005E5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№5 к приказу  ГлавУОиПО</w:t>
            </w:r>
            <w:r w:rsidRPr="00EB6B9E">
              <w:rPr>
                <w:rStyle w:val="31"/>
                <w:b w:val="0"/>
                <w:bCs w:val="0"/>
                <w:color w:val="000000"/>
                <w:sz w:val="24"/>
                <w:szCs w:val="24"/>
              </w:rPr>
              <w:t>от</w:t>
            </w:r>
            <w:r w:rsidRPr="00EB6B9E">
              <w:rPr>
                <w:rStyle w:val="3"/>
                <w:i/>
                <w:iCs/>
                <w:color w:val="000000"/>
                <w:sz w:val="24"/>
                <w:szCs w:val="24"/>
              </w:rPr>
              <w:t>25.06.04</w:t>
            </w:r>
            <w:r w:rsidRPr="00EB6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 1163</w:t>
            </w:r>
          </w:p>
        </w:tc>
      </w:tr>
      <w:tr w:rsidR="00E86DCE" w:rsidRPr="00EB6B9E" w:rsidTr="00C22F39">
        <w:trPr>
          <w:trHeight w:val="663"/>
        </w:trPr>
        <w:tc>
          <w:tcPr>
            <w:tcW w:w="9463" w:type="dxa"/>
            <w:gridSpan w:val="2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6B9E">
              <w:rPr>
                <w:rStyle w:val="ae"/>
                <w:color w:val="000000"/>
              </w:rPr>
              <w:t>Учебные издания</w:t>
            </w:r>
          </w:p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подразделяются на учебники, учебные пособия, учебно-методическое пособие, практикум.</w:t>
            </w:r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Учебная программа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6B9E">
              <w:rPr>
                <w:color w:val="000000"/>
              </w:rPr>
              <w:t>учебное издание, определяющее содержание, объем, а также порядок изучения и преподавания какой-либо учебной дисциплины (ее раздела, части).</w:t>
            </w:r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bCs w:val="0"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Учебник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B6B9E">
              <w:rPr>
                <w:color w:val="000000"/>
              </w:rPr>
              <w:t>содержит систематическое изложение учебной дисциплины (ее раздела, части), соответствующее учебной программе и официально утвержденное в качестве данного вида издания (</w:t>
            </w:r>
            <w:r w:rsidRPr="00EB6B9E">
              <w:rPr>
                <w:i/>
                <w:iCs/>
                <w:color w:val="000000"/>
              </w:rPr>
              <w:t>ГОСТ 7. 60-90 «Издания.</w:t>
            </w:r>
            <w:proofErr w:type="gramEnd"/>
            <w:r w:rsidRPr="00EB6B9E">
              <w:rPr>
                <w:i/>
                <w:iCs/>
                <w:color w:val="000000"/>
              </w:rPr>
              <w:t xml:space="preserve"> Основные виды. </w:t>
            </w:r>
            <w:proofErr w:type="gramStart"/>
            <w:r w:rsidRPr="00EB6B9E">
              <w:rPr>
                <w:i/>
                <w:iCs/>
                <w:color w:val="000000"/>
              </w:rPr>
              <w:t>Термины и определения»)</w:t>
            </w:r>
            <w:proofErr w:type="gramEnd"/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bCs w:val="0"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Учебное пособие  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 или полностью дополняет или заменяет учебник; допускает отход от программы для того, чтобы дать возможность учащимся углубить свои знания какой-либо темы или проблемы; может быть выпущено на одну из частных тем учебной дисциплины; официально утверждено; предназначено для студентов. </w:t>
            </w: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6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ГОСТ 7.60-90 «Издания.</w:t>
            </w:r>
            <w:proofErr w:type="gramEnd"/>
            <w:r w:rsidRPr="00EB6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Основные виды. </w:t>
            </w:r>
            <w:proofErr w:type="gramStart"/>
            <w:r w:rsidRPr="00EB6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Термины  и определения»)</w:t>
            </w:r>
            <w:proofErr w:type="gramEnd"/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Учебно-методическое пособие (для педагогов и/или обучающихся)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rStyle w:val="ae"/>
                <w:color w:val="000000"/>
              </w:rPr>
            </w:pP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издание, содержащее материалы по методике преподавания учебной дисциплины (ее раздела, части) или по методике воспитания,</w:t>
            </w: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предназначено для преподавателей. </w:t>
            </w:r>
          </w:p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издание, содержащее материалы по методике преподавания или изучения учебной дисциплины (ее раздела, части) и методике выполнения различных практических форм (контрольных, курсовых, квалификационных выпускных работ, чтение лекции и пр.)  </w:t>
            </w: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(ГОСТ 7. 60-  90.</w:t>
            </w:r>
            <w:r w:rsidRPr="00EB6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«Издания.</w:t>
            </w:r>
            <w:proofErr w:type="gramEnd"/>
            <w:r w:rsidRPr="00EB6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Основные виды.  </w:t>
            </w:r>
            <w:proofErr w:type="gramStart"/>
            <w:r w:rsidRPr="00EB6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Термины  и определения»).</w:t>
            </w:r>
            <w:proofErr w:type="gramEnd"/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Практикум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6B9E">
              <w:rPr>
                <w:color w:val="000000"/>
              </w:rPr>
              <w:t xml:space="preserve">Виды:  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сборник лабораторных работ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сборник задач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rStyle w:val="ae"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сборник контрольных заданий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для проведения практических занятий, предназначенное для  закрепления теоретического материала и проверки знаний.</w:t>
            </w:r>
          </w:p>
          <w:p w:rsidR="00C22F39" w:rsidRDefault="00C22F39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содержит тематику, задания и методические рекомендации по выполнению лабораторных  или практических работ в объеме определенного курса; </w:t>
            </w:r>
          </w:p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 задачи и методические рекомендации по их выполнению;</w:t>
            </w:r>
          </w:p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 типовые контрольные задания для проверки знаний</w:t>
            </w:r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6B9E">
              <w:rPr>
                <w:b/>
                <w:bCs/>
                <w:color w:val="000000"/>
              </w:rPr>
              <w:lastRenderedPageBreak/>
              <w:t>Пособие по организации практики</w:t>
            </w:r>
            <w:r w:rsidRPr="00EB6B9E">
              <w:rPr>
                <w:color w:val="000000"/>
              </w:rPr>
              <w:t xml:space="preserve"> (программа практики)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учебное издание, определяющее содержание, объем, а также порядок проведения практики (ГОСТ 7. 60-  90.</w:t>
            </w:r>
            <w:proofErr w:type="gramEnd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«Издания. Основные виды.  </w:t>
            </w: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  и определения»).</w:t>
            </w:r>
            <w:proofErr w:type="gramEnd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программе определяется перечень профессиональных знаний, умений и навыков, компетенций, устанавливаются виды и содержание заданий, даются методические рекомендации по подготовке к  проведению практик.</w:t>
            </w:r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bCs w:val="0"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Пособие учебное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словари, справочники, альбомы, плакаты, учебные карты, таблицы, диаграммы, схемы, диафильмы, диапозитивы, </w:t>
            </w:r>
            <w:proofErr w:type="spell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кодопозитивы</w:t>
            </w:r>
            <w:proofErr w:type="spellEnd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видеофильмы, звукозаписи, слайды и др.  предназначено для студентов. </w:t>
            </w:r>
            <w:proofErr w:type="gramEnd"/>
          </w:p>
        </w:tc>
      </w:tr>
      <w:tr w:rsidR="00E86DCE" w:rsidRPr="00EB6B9E">
        <w:tc>
          <w:tcPr>
            <w:tcW w:w="9463" w:type="dxa"/>
            <w:gridSpan w:val="2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</w:t>
            </w:r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Методическая разработка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rStyle w:val="ae"/>
                <w:color w:val="000000"/>
              </w:rPr>
            </w:pP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пособие, раскрывающее методику и организацию обучения студентов: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серии уроков, теме учебной программы, преподаванию курса в целом. </w:t>
            </w:r>
            <w:r w:rsidRPr="00EB6B9E">
              <w:rPr>
                <w:rStyle w:val="ae"/>
                <w:b w:val="0"/>
                <w:bCs w:val="0"/>
                <w:color w:val="000000"/>
                <w:sz w:val="24"/>
                <w:szCs w:val="24"/>
              </w:rPr>
              <w:t>Методическая разработка может представлять собой</w:t>
            </w: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разработку частной (авторской) или общей</w:t>
            </w:r>
            <w:r w:rsidR="00ED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методики преподавания предмета </w:t>
            </w: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предназначена для преподавателей.</w:t>
            </w:r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Методическое пособие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B6B9E">
              <w:rPr>
                <w:color w:val="000000"/>
              </w:rPr>
              <w:t xml:space="preserve">делятся на </w:t>
            </w:r>
            <w:r w:rsidRPr="00EB6B9E">
              <w:rPr>
                <w:b/>
                <w:bCs/>
                <w:color w:val="000000"/>
              </w:rPr>
              <w:t xml:space="preserve">методические рекомендации </w:t>
            </w:r>
            <w:r w:rsidRPr="00EB6B9E">
              <w:rPr>
                <w:color w:val="000000"/>
              </w:rPr>
              <w:t>и</w:t>
            </w:r>
          </w:p>
          <w:p w:rsidR="00E86DCE" w:rsidRPr="00EB6B9E" w:rsidRDefault="00E86DCE" w:rsidP="005E54D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6B9E">
              <w:rPr>
                <w:b/>
                <w:bCs/>
                <w:color w:val="000000"/>
              </w:rPr>
              <w:t>методические указания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содержит комплекс четко сформулированных рекомендаций, указаний по выполнению курсовых и дипломных проектов, лабораторных и практических занятий, решению вопросов практики, по подготовке </w:t>
            </w:r>
            <w:proofErr w:type="spell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кИГА</w:t>
            </w:r>
            <w:proofErr w:type="spellEnd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ЕГЭ; практические задания с примерами их выполнения; предназначены для студентов и преподавателей. </w:t>
            </w:r>
          </w:p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Предназначены</w:t>
            </w:r>
            <w:proofErr w:type="gramEnd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</w:t>
            </w:r>
          </w:p>
        </w:tc>
      </w:tr>
      <w:tr w:rsidR="00E86DCE" w:rsidRPr="00EB6B9E">
        <w:tc>
          <w:tcPr>
            <w:tcW w:w="2906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Рабочая тетрадь</w:t>
            </w:r>
          </w:p>
        </w:tc>
        <w:tc>
          <w:tcPr>
            <w:tcW w:w="6557" w:type="dxa"/>
          </w:tcPr>
          <w:p w:rsidR="00E86DCE" w:rsidRPr="00EB6B9E" w:rsidRDefault="00E86DCE" w:rsidP="005E5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 собой средство обучения, являющееся одновременно  как средством преподавания, так и средством учения. Рабочая тетрадь - учебное пособие, имеющее особый дидактический аппарат, помогающий обучающемуся, студенту в освоении учебной дисциплины. Введение рабочих тетрадей в арсенал дидактических сре</w:t>
            </w: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едоставляет преподавателю реальную возможность оптимизировать учебный процесс.</w:t>
            </w:r>
          </w:p>
          <w:p w:rsidR="00E86DCE" w:rsidRPr="00EB6B9E" w:rsidRDefault="00E86DCE" w:rsidP="005E54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работы с рабочей тетрадью предполагает изменение организации самостоятельной работы </w:t>
            </w:r>
            <w:proofErr w:type="gramStart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6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86DCE" w:rsidRPr="00EB6B9E" w:rsidRDefault="00E86DCE" w:rsidP="00343CA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E86DCE" w:rsidRPr="00EB6B9E" w:rsidSect="002F27B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67" w:rsidRDefault="00557B67" w:rsidP="000E31F3">
      <w:pPr>
        <w:pStyle w:val="Style2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7B67" w:rsidRDefault="00557B67" w:rsidP="000E31F3">
      <w:pPr>
        <w:pStyle w:val="Style2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67" w:rsidRDefault="00DC6192" w:rsidP="005E54D4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57B6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902C5">
      <w:rPr>
        <w:rStyle w:val="af2"/>
        <w:noProof/>
      </w:rPr>
      <w:t>16</w:t>
    </w:r>
    <w:r>
      <w:rPr>
        <w:rStyle w:val="af2"/>
      </w:rPr>
      <w:fldChar w:fldCharType="end"/>
    </w:r>
  </w:p>
  <w:p w:rsidR="00557B67" w:rsidRDefault="00557B67" w:rsidP="002F27B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67" w:rsidRDefault="00557B67" w:rsidP="007B3206">
    <w:pPr>
      <w:pStyle w:val="af0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67" w:rsidRDefault="00557B67" w:rsidP="000E31F3">
      <w:pPr>
        <w:pStyle w:val="Style2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7B67" w:rsidRDefault="00557B67" w:rsidP="000E31F3">
      <w:pPr>
        <w:pStyle w:val="Style2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4B6"/>
    <w:multiLevelType w:val="hybridMultilevel"/>
    <w:tmpl w:val="82C44336"/>
    <w:lvl w:ilvl="0" w:tplc="D9729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E75E4"/>
    <w:multiLevelType w:val="hybridMultilevel"/>
    <w:tmpl w:val="EB4078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755E5"/>
    <w:multiLevelType w:val="multilevel"/>
    <w:tmpl w:val="06181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i/>
      </w:rPr>
    </w:lvl>
  </w:abstractNum>
  <w:abstractNum w:abstractNumId="3">
    <w:nsid w:val="0CC05464"/>
    <w:multiLevelType w:val="hybridMultilevel"/>
    <w:tmpl w:val="6BEE1FEA"/>
    <w:lvl w:ilvl="0" w:tplc="B5EEDF12">
      <w:start w:val="1"/>
      <w:numFmt w:val="bullet"/>
      <w:lvlText w:val="-"/>
      <w:lvlJc w:val="left"/>
      <w:rPr>
        <w:sz w:val="20"/>
        <w:szCs w:val="20"/>
      </w:rPr>
    </w:lvl>
    <w:lvl w:ilvl="1" w:tplc="41ACC31E">
      <w:start w:val="3"/>
      <w:numFmt w:val="decimal"/>
      <w:lvlText w:val="%2."/>
      <w:lvlJc w:val="left"/>
      <w:rPr>
        <w:sz w:val="20"/>
        <w:szCs w:val="20"/>
      </w:rPr>
    </w:lvl>
    <w:lvl w:ilvl="2" w:tplc="C6F2BFE8">
      <w:numFmt w:val="decimal"/>
      <w:lvlText w:val=""/>
      <w:lvlJc w:val="left"/>
    </w:lvl>
    <w:lvl w:ilvl="3" w:tplc="A09602C0">
      <w:numFmt w:val="decimal"/>
      <w:lvlText w:val=""/>
      <w:lvlJc w:val="left"/>
    </w:lvl>
    <w:lvl w:ilvl="4" w:tplc="BD5ABFD8">
      <w:numFmt w:val="decimal"/>
      <w:lvlText w:val=""/>
      <w:lvlJc w:val="left"/>
    </w:lvl>
    <w:lvl w:ilvl="5" w:tplc="338AA1E6">
      <w:numFmt w:val="decimal"/>
      <w:lvlText w:val=""/>
      <w:lvlJc w:val="left"/>
    </w:lvl>
    <w:lvl w:ilvl="6" w:tplc="5BFC6F5C">
      <w:numFmt w:val="decimal"/>
      <w:lvlText w:val=""/>
      <w:lvlJc w:val="left"/>
    </w:lvl>
    <w:lvl w:ilvl="7" w:tplc="A84626D0">
      <w:numFmt w:val="decimal"/>
      <w:lvlText w:val=""/>
      <w:lvlJc w:val="left"/>
    </w:lvl>
    <w:lvl w:ilvl="8" w:tplc="3D14B052">
      <w:numFmt w:val="decimal"/>
      <w:lvlText w:val=""/>
      <w:lvlJc w:val="left"/>
    </w:lvl>
  </w:abstractNum>
  <w:abstractNum w:abstractNumId="4">
    <w:nsid w:val="0DB749A4"/>
    <w:multiLevelType w:val="hybridMultilevel"/>
    <w:tmpl w:val="A90A79A0"/>
    <w:lvl w:ilvl="0" w:tplc="D9729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29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14220"/>
    <w:multiLevelType w:val="hybridMultilevel"/>
    <w:tmpl w:val="16C62950"/>
    <w:lvl w:ilvl="0" w:tplc="D9729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E5D2B"/>
    <w:multiLevelType w:val="hybridMultilevel"/>
    <w:tmpl w:val="0B9CB5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9729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BB5133"/>
    <w:multiLevelType w:val="hybridMultilevel"/>
    <w:tmpl w:val="8B62CC28"/>
    <w:lvl w:ilvl="0" w:tplc="24DC68C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63FDC"/>
    <w:multiLevelType w:val="hybridMultilevel"/>
    <w:tmpl w:val="1414A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2245F"/>
    <w:multiLevelType w:val="hybridMultilevel"/>
    <w:tmpl w:val="0914BCB2"/>
    <w:lvl w:ilvl="0" w:tplc="96D634CE">
      <w:start w:val="2"/>
      <w:numFmt w:val="decimal"/>
      <w:lvlText w:val="%1."/>
      <w:lvlJc w:val="left"/>
      <w:rPr>
        <w:sz w:val="20"/>
        <w:szCs w:val="20"/>
      </w:rPr>
    </w:lvl>
    <w:lvl w:ilvl="1" w:tplc="4FDC2B84">
      <w:numFmt w:val="decimal"/>
      <w:lvlText w:val=""/>
      <w:lvlJc w:val="left"/>
    </w:lvl>
    <w:lvl w:ilvl="2" w:tplc="B13E2740">
      <w:numFmt w:val="decimal"/>
      <w:lvlText w:val=""/>
      <w:lvlJc w:val="left"/>
    </w:lvl>
    <w:lvl w:ilvl="3" w:tplc="4EA22D5E">
      <w:numFmt w:val="decimal"/>
      <w:lvlText w:val=""/>
      <w:lvlJc w:val="left"/>
    </w:lvl>
    <w:lvl w:ilvl="4" w:tplc="ED1A7BB6">
      <w:numFmt w:val="decimal"/>
      <w:lvlText w:val=""/>
      <w:lvlJc w:val="left"/>
    </w:lvl>
    <w:lvl w:ilvl="5" w:tplc="7A769FA4">
      <w:numFmt w:val="decimal"/>
      <w:lvlText w:val=""/>
      <w:lvlJc w:val="left"/>
    </w:lvl>
    <w:lvl w:ilvl="6" w:tplc="D8721B9A">
      <w:numFmt w:val="decimal"/>
      <w:lvlText w:val=""/>
      <w:lvlJc w:val="left"/>
    </w:lvl>
    <w:lvl w:ilvl="7" w:tplc="26C2433E">
      <w:numFmt w:val="decimal"/>
      <w:lvlText w:val=""/>
      <w:lvlJc w:val="left"/>
    </w:lvl>
    <w:lvl w:ilvl="8" w:tplc="FCECB054">
      <w:numFmt w:val="decimal"/>
      <w:lvlText w:val=""/>
      <w:lvlJc w:val="left"/>
    </w:lvl>
  </w:abstractNum>
  <w:abstractNum w:abstractNumId="10">
    <w:nsid w:val="2A4962ED"/>
    <w:multiLevelType w:val="multilevel"/>
    <w:tmpl w:val="B7B2B6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226BF7"/>
    <w:multiLevelType w:val="hybridMultilevel"/>
    <w:tmpl w:val="63AAFBD4"/>
    <w:lvl w:ilvl="0" w:tplc="041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2">
    <w:nsid w:val="2FB56609"/>
    <w:multiLevelType w:val="hybridMultilevel"/>
    <w:tmpl w:val="5FF0F0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21585"/>
    <w:multiLevelType w:val="hybridMultilevel"/>
    <w:tmpl w:val="4C282706"/>
    <w:lvl w:ilvl="0" w:tplc="99388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139B2"/>
    <w:multiLevelType w:val="hybridMultilevel"/>
    <w:tmpl w:val="9BDCC172"/>
    <w:lvl w:ilvl="0" w:tplc="F4D4242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476B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C4E3976"/>
    <w:multiLevelType w:val="hybridMultilevel"/>
    <w:tmpl w:val="510ED99C"/>
    <w:lvl w:ilvl="0" w:tplc="D972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83543"/>
    <w:multiLevelType w:val="hybridMultilevel"/>
    <w:tmpl w:val="0172EE74"/>
    <w:lvl w:ilvl="0" w:tplc="D9729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29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47144"/>
    <w:multiLevelType w:val="hybridMultilevel"/>
    <w:tmpl w:val="1BF848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A749D6"/>
    <w:multiLevelType w:val="hybridMultilevel"/>
    <w:tmpl w:val="F3D85E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DC12D2"/>
    <w:multiLevelType w:val="hybridMultilevel"/>
    <w:tmpl w:val="4844B2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DA1226"/>
    <w:multiLevelType w:val="hybridMultilevel"/>
    <w:tmpl w:val="DA7C80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B08E1"/>
    <w:multiLevelType w:val="hybridMultilevel"/>
    <w:tmpl w:val="C56A05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AE033C">
      <w:start w:val="1"/>
      <w:numFmt w:val="bullet"/>
      <w:lvlText w:val="-"/>
      <w:lvlJc w:val="left"/>
      <w:pPr>
        <w:ind w:left="108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0A687D"/>
    <w:multiLevelType w:val="hybridMultilevel"/>
    <w:tmpl w:val="91DE5AB8"/>
    <w:lvl w:ilvl="0" w:tplc="D9729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EE1376"/>
    <w:multiLevelType w:val="multilevel"/>
    <w:tmpl w:val="A148CD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i/>
      </w:rPr>
    </w:lvl>
  </w:abstractNum>
  <w:abstractNum w:abstractNumId="26">
    <w:nsid w:val="55961E1B"/>
    <w:multiLevelType w:val="hybridMultilevel"/>
    <w:tmpl w:val="62DC24FE"/>
    <w:lvl w:ilvl="0" w:tplc="54AE033C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A1CA7"/>
    <w:multiLevelType w:val="multilevel"/>
    <w:tmpl w:val="F7422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B435E88"/>
    <w:multiLevelType w:val="hybridMultilevel"/>
    <w:tmpl w:val="AE6A8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66C56"/>
    <w:multiLevelType w:val="hybridMultilevel"/>
    <w:tmpl w:val="FAF2D9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9729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C67C2B"/>
    <w:multiLevelType w:val="hybridMultilevel"/>
    <w:tmpl w:val="B55ACE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92230A"/>
    <w:multiLevelType w:val="hybridMultilevel"/>
    <w:tmpl w:val="E9167DB4"/>
    <w:lvl w:ilvl="0" w:tplc="7B16895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B055E2"/>
    <w:multiLevelType w:val="hybridMultilevel"/>
    <w:tmpl w:val="F49824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902B91"/>
    <w:multiLevelType w:val="multilevel"/>
    <w:tmpl w:val="F29C0F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593D5A"/>
    <w:multiLevelType w:val="hybridMultilevel"/>
    <w:tmpl w:val="32FC7B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9F199B"/>
    <w:multiLevelType w:val="hybridMultilevel"/>
    <w:tmpl w:val="600AD2E6"/>
    <w:lvl w:ilvl="0" w:tplc="54AE033C">
      <w:start w:val="1"/>
      <w:numFmt w:val="bullet"/>
      <w:lvlText w:val="-"/>
      <w:lvlJc w:val="left"/>
      <w:rPr>
        <w:sz w:val="20"/>
        <w:szCs w:val="20"/>
      </w:rPr>
    </w:lvl>
    <w:lvl w:ilvl="1" w:tplc="78D26D86">
      <w:numFmt w:val="decimal"/>
      <w:lvlText w:val=""/>
      <w:lvlJc w:val="left"/>
    </w:lvl>
    <w:lvl w:ilvl="2" w:tplc="1A06AF06">
      <w:numFmt w:val="decimal"/>
      <w:lvlText w:val=""/>
      <w:lvlJc w:val="left"/>
    </w:lvl>
    <w:lvl w:ilvl="3" w:tplc="124E8C5A">
      <w:numFmt w:val="decimal"/>
      <w:lvlText w:val=""/>
      <w:lvlJc w:val="left"/>
    </w:lvl>
    <w:lvl w:ilvl="4" w:tplc="C7E2E354">
      <w:numFmt w:val="decimal"/>
      <w:lvlText w:val=""/>
      <w:lvlJc w:val="left"/>
    </w:lvl>
    <w:lvl w:ilvl="5" w:tplc="A6CA3A92">
      <w:numFmt w:val="decimal"/>
      <w:lvlText w:val=""/>
      <w:lvlJc w:val="left"/>
    </w:lvl>
    <w:lvl w:ilvl="6" w:tplc="5228311C">
      <w:numFmt w:val="decimal"/>
      <w:lvlText w:val=""/>
      <w:lvlJc w:val="left"/>
    </w:lvl>
    <w:lvl w:ilvl="7" w:tplc="52306F6C">
      <w:numFmt w:val="decimal"/>
      <w:lvlText w:val=""/>
      <w:lvlJc w:val="left"/>
    </w:lvl>
    <w:lvl w:ilvl="8" w:tplc="D9DC7614">
      <w:numFmt w:val="decimal"/>
      <w:lvlText w:val=""/>
      <w:lvlJc w:val="left"/>
    </w:lvl>
  </w:abstractNum>
  <w:abstractNum w:abstractNumId="36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15416"/>
    <w:multiLevelType w:val="hybridMultilevel"/>
    <w:tmpl w:val="249829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503EA7"/>
    <w:multiLevelType w:val="hybridMultilevel"/>
    <w:tmpl w:val="A1E673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EA0B63"/>
    <w:multiLevelType w:val="hybridMultilevel"/>
    <w:tmpl w:val="0B9803EE"/>
    <w:lvl w:ilvl="0" w:tplc="344EDDC2">
      <w:start w:val="4"/>
      <w:numFmt w:val="decimal"/>
      <w:lvlText w:val="%1."/>
      <w:lvlJc w:val="left"/>
      <w:rPr>
        <w:sz w:val="20"/>
        <w:szCs w:val="20"/>
      </w:rPr>
    </w:lvl>
    <w:lvl w:ilvl="1" w:tplc="1CC8AC0E">
      <w:numFmt w:val="decimal"/>
      <w:lvlText w:val=""/>
      <w:lvlJc w:val="left"/>
    </w:lvl>
    <w:lvl w:ilvl="2" w:tplc="47DADA6A">
      <w:numFmt w:val="decimal"/>
      <w:lvlText w:val=""/>
      <w:lvlJc w:val="left"/>
    </w:lvl>
    <w:lvl w:ilvl="3" w:tplc="96CC7422">
      <w:numFmt w:val="decimal"/>
      <w:lvlText w:val=""/>
      <w:lvlJc w:val="left"/>
    </w:lvl>
    <w:lvl w:ilvl="4" w:tplc="9C8657E6">
      <w:numFmt w:val="decimal"/>
      <w:lvlText w:val=""/>
      <w:lvlJc w:val="left"/>
    </w:lvl>
    <w:lvl w:ilvl="5" w:tplc="7442670E">
      <w:numFmt w:val="decimal"/>
      <w:lvlText w:val=""/>
      <w:lvlJc w:val="left"/>
    </w:lvl>
    <w:lvl w:ilvl="6" w:tplc="1CDA5DAE">
      <w:numFmt w:val="decimal"/>
      <w:lvlText w:val=""/>
      <w:lvlJc w:val="left"/>
    </w:lvl>
    <w:lvl w:ilvl="7" w:tplc="78B40462">
      <w:numFmt w:val="decimal"/>
      <w:lvlText w:val=""/>
      <w:lvlJc w:val="left"/>
    </w:lvl>
    <w:lvl w:ilvl="8" w:tplc="6AD85574">
      <w:numFmt w:val="decimal"/>
      <w:lvlText w:val=""/>
      <w:lvlJc w:val="left"/>
    </w:lvl>
  </w:abstractNum>
  <w:abstractNum w:abstractNumId="40">
    <w:nsid w:val="789C38C9"/>
    <w:multiLevelType w:val="hybridMultilevel"/>
    <w:tmpl w:val="803E476E"/>
    <w:lvl w:ilvl="0" w:tplc="D9729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A7E06A6"/>
    <w:multiLevelType w:val="hybridMultilevel"/>
    <w:tmpl w:val="7B9A3224"/>
    <w:lvl w:ilvl="0" w:tplc="571C4B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9749E"/>
    <w:multiLevelType w:val="hybridMultilevel"/>
    <w:tmpl w:val="647A00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29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616FA"/>
    <w:multiLevelType w:val="hybridMultilevel"/>
    <w:tmpl w:val="5E007C7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BEEBF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C6623E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EC8C709E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FED28BF6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BC48854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60B44F04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B3D21A04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52A4E2FA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9"/>
  </w:num>
  <w:num w:numId="3">
    <w:abstractNumId w:val="3"/>
  </w:num>
  <w:num w:numId="4">
    <w:abstractNumId w:val="39"/>
  </w:num>
  <w:num w:numId="5">
    <w:abstractNumId w:val="15"/>
  </w:num>
  <w:num w:numId="6">
    <w:abstractNumId w:val="40"/>
  </w:num>
  <w:num w:numId="7">
    <w:abstractNumId w:val="10"/>
  </w:num>
  <w:num w:numId="8">
    <w:abstractNumId w:val="33"/>
  </w:num>
  <w:num w:numId="9">
    <w:abstractNumId w:val="1"/>
  </w:num>
  <w:num w:numId="10">
    <w:abstractNumId w:val="19"/>
  </w:num>
  <w:num w:numId="11">
    <w:abstractNumId w:val="13"/>
  </w:num>
  <w:num w:numId="12">
    <w:abstractNumId w:val="37"/>
  </w:num>
  <w:num w:numId="13">
    <w:abstractNumId w:val="30"/>
  </w:num>
  <w:num w:numId="14">
    <w:abstractNumId w:val="20"/>
  </w:num>
  <w:num w:numId="15">
    <w:abstractNumId w:val="11"/>
  </w:num>
  <w:num w:numId="16">
    <w:abstractNumId w:val="12"/>
  </w:num>
  <w:num w:numId="17">
    <w:abstractNumId w:val="26"/>
  </w:num>
  <w:num w:numId="18">
    <w:abstractNumId w:val="43"/>
  </w:num>
  <w:num w:numId="19">
    <w:abstractNumId w:val="42"/>
  </w:num>
  <w:num w:numId="20">
    <w:abstractNumId w:val="38"/>
  </w:num>
  <w:num w:numId="21">
    <w:abstractNumId w:val="22"/>
  </w:num>
  <w:num w:numId="22">
    <w:abstractNumId w:val="24"/>
  </w:num>
  <w:num w:numId="23">
    <w:abstractNumId w:val="18"/>
  </w:num>
  <w:num w:numId="24">
    <w:abstractNumId w:val="4"/>
  </w:num>
  <w:num w:numId="25">
    <w:abstractNumId w:val="34"/>
  </w:num>
  <w:num w:numId="26">
    <w:abstractNumId w:val="21"/>
  </w:num>
  <w:num w:numId="27">
    <w:abstractNumId w:val="8"/>
  </w:num>
  <w:num w:numId="28">
    <w:abstractNumId w:val="32"/>
  </w:num>
  <w:num w:numId="29">
    <w:abstractNumId w:val="6"/>
  </w:num>
  <w:num w:numId="30">
    <w:abstractNumId w:val="27"/>
  </w:num>
  <w:num w:numId="31">
    <w:abstractNumId w:val="14"/>
  </w:num>
  <w:num w:numId="32">
    <w:abstractNumId w:val="36"/>
  </w:num>
  <w:num w:numId="33">
    <w:abstractNumId w:val="41"/>
  </w:num>
  <w:num w:numId="34">
    <w:abstractNumId w:val="7"/>
  </w:num>
  <w:num w:numId="35">
    <w:abstractNumId w:val="16"/>
  </w:num>
  <w:num w:numId="36">
    <w:abstractNumId w:val="2"/>
  </w:num>
  <w:num w:numId="37">
    <w:abstractNumId w:val="25"/>
  </w:num>
  <w:num w:numId="38">
    <w:abstractNumId w:val="23"/>
  </w:num>
  <w:num w:numId="39">
    <w:abstractNumId w:val="29"/>
  </w:num>
  <w:num w:numId="40">
    <w:abstractNumId w:val="17"/>
  </w:num>
  <w:num w:numId="41">
    <w:abstractNumId w:val="0"/>
  </w:num>
  <w:num w:numId="42">
    <w:abstractNumId w:val="31"/>
  </w:num>
  <w:num w:numId="43">
    <w:abstractNumId w:val="28"/>
  </w:num>
  <w:num w:numId="44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3C65"/>
    <w:rsid w:val="00016651"/>
    <w:rsid w:val="0004390D"/>
    <w:rsid w:val="000448AC"/>
    <w:rsid w:val="000505A9"/>
    <w:rsid w:val="000570B7"/>
    <w:rsid w:val="000572BD"/>
    <w:rsid w:val="0006662E"/>
    <w:rsid w:val="000912A8"/>
    <w:rsid w:val="000B47A1"/>
    <w:rsid w:val="000B7C0D"/>
    <w:rsid w:val="000C7D2F"/>
    <w:rsid w:val="000E31F3"/>
    <w:rsid w:val="000E7918"/>
    <w:rsid w:val="000F1AA6"/>
    <w:rsid w:val="00106652"/>
    <w:rsid w:val="00110C87"/>
    <w:rsid w:val="00116404"/>
    <w:rsid w:val="00120842"/>
    <w:rsid w:val="00121C59"/>
    <w:rsid w:val="001543EA"/>
    <w:rsid w:val="001573C0"/>
    <w:rsid w:val="00161B77"/>
    <w:rsid w:val="00164D83"/>
    <w:rsid w:val="0018724A"/>
    <w:rsid w:val="00197E05"/>
    <w:rsid w:val="001A27FF"/>
    <w:rsid w:val="001C0E5D"/>
    <w:rsid w:val="001F6335"/>
    <w:rsid w:val="00203559"/>
    <w:rsid w:val="00213917"/>
    <w:rsid w:val="0022435A"/>
    <w:rsid w:val="00225F4E"/>
    <w:rsid w:val="00227776"/>
    <w:rsid w:val="002307B2"/>
    <w:rsid w:val="002328CD"/>
    <w:rsid w:val="00257DB6"/>
    <w:rsid w:val="002634BA"/>
    <w:rsid w:val="00265925"/>
    <w:rsid w:val="002671BB"/>
    <w:rsid w:val="00272444"/>
    <w:rsid w:val="00274460"/>
    <w:rsid w:val="00276D75"/>
    <w:rsid w:val="00286862"/>
    <w:rsid w:val="00286F70"/>
    <w:rsid w:val="00287E69"/>
    <w:rsid w:val="002A413E"/>
    <w:rsid w:val="002B5D0A"/>
    <w:rsid w:val="002C0442"/>
    <w:rsid w:val="002C2148"/>
    <w:rsid w:val="002D48DC"/>
    <w:rsid w:val="002F0A88"/>
    <w:rsid w:val="002F27B4"/>
    <w:rsid w:val="002F417C"/>
    <w:rsid w:val="002F7319"/>
    <w:rsid w:val="00305441"/>
    <w:rsid w:val="0031373E"/>
    <w:rsid w:val="00343CA1"/>
    <w:rsid w:val="00364455"/>
    <w:rsid w:val="00370E00"/>
    <w:rsid w:val="003742BA"/>
    <w:rsid w:val="003842E3"/>
    <w:rsid w:val="003D4E06"/>
    <w:rsid w:val="003D5FFD"/>
    <w:rsid w:val="00406364"/>
    <w:rsid w:val="0041377F"/>
    <w:rsid w:val="004166A8"/>
    <w:rsid w:val="00430A02"/>
    <w:rsid w:val="00440E78"/>
    <w:rsid w:val="0044654E"/>
    <w:rsid w:val="00456266"/>
    <w:rsid w:val="004746FD"/>
    <w:rsid w:val="00477DA3"/>
    <w:rsid w:val="004B2E0F"/>
    <w:rsid w:val="004B58CB"/>
    <w:rsid w:val="004B7B97"/>
    <w:rsid w:val="004C0176"/>
    <w:rsid w:val="004D5CA9"/>
    <w:rsid w:val="004E2120"/>
    <w:rsid w:val="004E6136"/>
    <w:rsid w:val="004F29FE"/>
    <w:rsid w:val="00507367"/>
    <w:rsid w:val="00524B47"/>
    <w:rsid w:val="005514A4"/>
    <w:rsid w:val="005569B9"/>
    <w:rsid w:val="00557B67"/>
    <w:rsid w:val="00571C15"/>
    <w:rsid w:val="005745FC"/>
    <w:rsid w:val="005762CC"/>
    <w:rsid w:val="005802A1"/>
    <w:rsid w:val="0058590F"/>
    <w:rsid w:val="0059737F"/>
    <w:rsid w:val="005A4A71"/>
    <w:rsid w:val="005E0C01"/>
    <w:rsid w:val="005E54D4"/>
    <w:rsid w:val="00613C47"/>
    <w:rsid w:val="00617E29"/>
    <w:rsid w:val="00620E2D"/>
    <w:rsid w:val="00630111"/>
    <w:rsid w:val="00646E5A"/>
    <w:rsid w:val="00662733"/>
    <w:rsid w:val="006639E3"/>
    <w:rsid w:val="00670DB8"/>
    <w:rsid w:val="0067459B"/>
    <w:rsid w:val="00675BD7"/>
    <w:rsid w:val="006B3B69"/>
    <w:rsid w:val="006B3C65"/>
    <w:rsid w:val="006D6D0F"/>
    <w:rsid w:val="0070373A"/>
    <w:rsid w:val="0071454A"/>
    <w:rsid w:val="007226BF"/>
    <w:rsid w:val="00741669"/>
    <w:rsid w:val="00742C79"/>
    <w:rsid w:val="00751B61"/>
    <w:rsid w:val="00760F4A"/>
    <w:rsid w:val="00771E09"/>
    <w:rsid w:val="00786E1D"/>
    <w:rsid w:val="007A4560"/>
    <w:rsid w:val="007B0CC2"/>
    <w:rsid w:val="007B2F7E"/>
    <w:rsid w:val="007B3206"/>
    <w:rsid w:val="007C785D"/>
    <w:rsid w:val="007D0C70"/>
    <w:rsid w:val="007D56F4"/>
    <w:rsid w:val="007D6869"/>
    <w:rsid w:val="007F0C1D"/>
    <w:rsid w:val="00806B86"/>
    <w:rsid w:val="00860F17"/>
    <w:rsid w:val="00864331"/>
    <w:rsid w:val="00865931"/>
    <w:rsid w:val="00872DF7"/>
    <w:rsid w:val="00875709"/>
    <w:rsid w:val="00880470"/>
    <w:rsid w:val="008A4D28"/>
    <w:rsid w:val="008A73AC"/>
    <w:rsid w:val="008C50A9"/>
    <w:rsid w:val="008E3B65"/>
    <w:rsid w:val="008F3129"/>
    <w:rsid w:val="008F709A"/>
    <w:rsid w:val="00901440"/>
    <w:rsid w:val="0090682B"/>
    <w:rsid w:val="0091006D"/>
    <w:rsid w:val="00917CE8"/>
    <w:rsid w:val="00932329"/>
    <w:rsid w:val="00960071"/>
    <w:rsid w:val="00970810"/>
    <w:rsid w:val="00970CCC"/>
    <w:rsid w:val="00972F71"/>
    <w:rsid w:val="009816A1"/>
    <w:rsid w:val="00982B17"/>
    <w:rsid w:val="009839C7"/>
    <w:rsid w:val="009953DE"/>
    <w:rsid w:val="009B36B3"/>
    <w:rsid w:val="009B3769"/>
    <w:rsid w:val="009B624C"/>
    <w:rsid w:val="009C594E"/>
    <w:rsid w:val="009D469D"/>
    <w:rsid w:val="009E085A"/>
    <w:rsid w:val="009F1624"/>
    <w:rsid w:val="009F67EF"/>
    <w:rsid w:val="00A07C3C"/>
    <w:rsid w:val="00A154B9"/>
    <w:rsid w:val="00A166CB"/>
    <w:rsid w:val="00A34D5D"/>
    <w:rsid w:val="00A4739F"/>
    <w:rsid w:val="00A5155C"/>
    <w:rsid w:val="00A61D1E"/>
    <w:rsid w:val="00A645F3"/>
    <w:rsid w:val="00A7406C"/>
    <w:rsid w:val="00A74EE1"/>
    <w:rsid w:val="00A902C5"/>
    <w:rsid w:val="00AA5DC0"/>
    <w:rsid w:val="00AC2A1C"/>
    <w:rsid w:val="00AC7A75"/>
    <w:rsid w:val="00AD0026"/>
    <w:rsid w:val="00AF49C6"/>
    <w:rsid w:val="00AF7BC0"/>
    <w:rsid w:val="00B05C50"/>
    <w:rsid w:val="00B12F01"/>
    <w:rsid w:val="00B1461F"/>
    <w:rsid w:val="00B24201"/>
    <w:rsid w:val="00B24CF5"/>
    <w:rsid w:val="00B3223F"/>
    <w:rsid w:val="00B57530"/>
    <w:rsid w:val="00B57E89"/>
    <w:rsid w:val="00B802D6"/>
    <w:rsid w:val="00B82A2A"/>
    <w:rsid w:val="00B84DA1"/>
    <w:rsid w:val="00B90D22"/>
    <w:rsid w:val="00B971DF"/>
    <w:rsid w:val="00BA326E"/>
    <w:rsid w:val="00BB4059"/>
    <w:rsid w:val="00BD1255"/>
    <w:rsid w:val="00BE129E"/>
    <w:rsid w:val="00BE6053"/>
    <w:rsid w:val="00BF2A7E"/>
    <w:rsid w:val="00BF2D4D"/>
    <w:rsid w:val="00C040ED"/>
    <w:rsid w:val="00C050B6"/>
    <w:rsid w:val="00C1316C"/>
    <w:rsid w:val="00C22F39"/>
    <w:rsid w:val="00C24CCB"/>
    <w:rsid w:val="00C60C15"/>
    <w:rsid w:val="00C61CB4"/>
    <w:rsid w:val="00C7759B"/>
    <w:rsid w:val="00C91B7C"/>
    <w:rsid w:val="00CA69EF"/>
    <w:rsid w:val="00CB2C96"/>
    <w:rsid w:val="00CC1E77"/>
    <w:rsid w:val="00D069B7"/>
    <w:rsid w:val="00D11E58"/>
    <w:rsid w:val="00D1603C"/>
    <w:rsid w:val="00D21F9E"/>
    <w:rsid w:val="00D25D08"/>
    <w:rsid w:val="00D35885"/>
    <w:rsid w:val="00D417C5"/>
    <w:rsid w:val="00D661BB"/>
    <w:rsid w:val="00D74107"/>
    <w:rsid w:val="00D9582C"/>
    <w:rsid w:val="00DA5A75"/>
    <w:rsid w:val="00DB4972"/>
    <w:rsid w:val="00DB7BAF"/>
    <w:rsid w:val="00DC6192"/>
    <w:rsid w:val="00DD27B1"/>
    <w:rsid w:val="00DE674A"/>
    <w:rsid w:val="00E01864"/>
    <w:rsid w:val="00E11787"/>
    <w:rsid w:val="00E11AB1"/>
    <w:rsid w:val="00E14003"/>
    <w:rsid w:val="00E1412A"/>
    <w:rsid w:val="00E14187"/>
    <w:rsid w:val="00E17505"/>
    <w:rsid w:val="00E236DF"/>
    <w:rsid w:val="00E276CC"/>
    <w:rsid w:val="00E508D9"/>
    <w:rsid w:val="00E532BD"/>
    <w:rsid w:val="00E62EBC"/>
    <w:rsid w:val="00E845AB"/>
    <w:rsid w:val="00E86DCE"/>
    <w:rsid w:val="00EB08EC"/>
    <w:rsid w:val="00EB6B9E"/>
    <w:rsid w:val="00EC23BF"/>
    <w:rsid w:val="00EC6A9C"/>
    <w:rsid w:val="00ED732A"/>
    <w:rsid w:val="00F36573"/>
    <w:rsid w:val="00F41489"/>
    <w:rsid w:val="00F419B0"/>
    <w:rsid w:val="00F53C22"/>
    <w:rsid w:val="00F56A26"/>
    <w:rsid w:val="00F60C5B"/>
    <w:rsid w:val="00F66868"/>
    <w:rsid w:val="00FA04BF"/>
    <w:rsid w:val="00FA1BEF"/>
    <w:rsid w:val="00FA21F4"/>
    <w:rsid w:val="00FB41EE"/>
    <w:rsid w:val="00FB6346"/>
    <w:rsid w:val="00FC02C8"/>
    <w:rsid w:val="00FE2884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72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A4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2B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82B1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F49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F49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(3) + Не полужирный"/>
    <w:aliases w:val="Не курсив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1">
    <w:name w:val="Заголовок №1"/>
    <w:uiPriority w:val="99"/>
    <w:rsid w:val="00AC2A1C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"/>
    <w:link w:val="22"/>
    <w:uiPriority w:val="99"/>
    <w:locked/>
    <w:rsid w:val="00AC2A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3">
    <w:name w:val="Основной текст (2) + Полужирный"/>
    <w:aliases w:val="Курсив1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41">
    <w:name w:val="Основной текст (4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60">
    <w:name w:val="Основной текст (6) + Не полужирный"/>
    <w:aliases w:val="Не курсив1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7">
    <w:name w:val="Основной текст (7)"/>
    <w:uiPriority w:val="99"/>
    <w:rsid w:val="00AC2A1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12"/>
    <w:uiPriority w:val="99"/>
    <w:rsid w:val="00AC2A1C"/>
    <w:pPr>
      <w:shd w:val="clear" w:color="auto" w:fill="FFFFFF"/>
      <w:spacing w:before="120" w:after="0" w:line="245" w:lineRule="exact"/>
      <w:ind w:firstLine="48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A1C"/>
    <w:pPr>
      <w:ind w:left="720"/>
    </w:pPr>
  </w:style>
  <w:style w:type="character" w:customStyle="1" w:styleId="8">
    <w:name w:val="Основной текст (8)"/>
    <w:uiPriority w:val="99"/>
    <w:rsid w:val="009D469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D46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A1B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A1BEF"/>
    <w:rPr>
      <w:rFonts w:ascii="Calibri" w:hAnsi="Calibri" w:cs="Calibri"/>
      <w:sz w:val="22"/>
      <w:szCs w:val="22"/>
      <w:lang w:val="ru-RU" w:eastAsia="en-US"/>
    </w:rPr>
  </w:style>
  <w:style w:type="paragraph" w:styleId="24">
    <w:name w:val="Body Text Indent 2"/>
    <w:basedOn w:val="a"/>
    <w:link w:val="25"/>
    <w:uiPriority w:val="99"/>
    <w:semiHidden/>
    <w:rsid w:val="00982B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982B17"/>
    <w:rPr>
      <w:lang w:eastAsia="en-US"/>
    </w:rPr>
  </w:style>
  <w:style w:type="paragraph" w:styleId="aa">
    <w:name w:val="Title"/>
    <w:basedOn w:val="a"/>
    <w:link w:val="ab"/>
    <w:uiPriority w:val="99"/>
    <w:qFormat/>
    <w:locked/>
    <w:rsid w:val="00982B1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82B17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82B17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982B17"/>
    <w:pPr>
      <w:widowControl w:val="0"/>
      <w:autoSpaceDE w:val="0"/>
      <w:autoSpaceDN w:val="0"/>
      <w:adjustRightInd w:val="0"/>
      <w:spacing w:after="0" w:line="226" w:lineRule="exact"/>
      <w:ind w:hanging="21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c">
    <w:name w:val="Hyperlink"/>
    <w:basedOn w:val="a0"/>
    <w:uiPriority w:val="99"/>
    <w:rsid w:val="00982B17"/>
    <w:rPr>
      <w:color w:val="auto"/>
      <w:u w:val="single"/>
    </w:rPr>
  </w:style>
  <w:style w:type="paragraph" w:styleId="ad">
    <w:name w:val="Normal (Web)"/>
    <w:basedOn w:val="a"/>
    <w:uiPriority w:val="99"/>
    <w:rsid w:val="0098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257DB6"/>
    <w:rPr>
      <w:b/>
      <w:bCs/>
    </w:rPr>
  </w:style>
  <w:style w:type="character" w:styleId="af">
    <w:name w:val="Emphasis"/>
    <w:basedOn w:val="a0"/>
    <w:uiPriority w:val="20"/>
    <w:qFormat/>
    <w:locked/>
    <w:rsid w:val="00257DB6"/>
    <w:rPr>
      <w:i/>
      <w:iCs/>
    </w:rPr>
  </w:style>
  <w:style w:type="character" w:customStyle="1" w:styleId="31">
    <w:name w:val="Основной текст (3) + Не полужирный1"/>
    <w:aliases w:val="Не курсив2"/>
    <w:uiPriority w:val="99"/>
    <w:rsid w:val="00257DB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0373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0" w:lineRule="exact"/>
      <w:ind w:firstLine="23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9" w:lineRule="exact"/>
      <w:ind w:firstLine="63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4" w:lineRule="exact"/>
      <w:ind w:firstLine="31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373A"/>
    <w:pPr>
      <w:widowControl w:val="0"/>
      <w:autoSpaceDE w:val="0"/>
      <w:autoSpaceDN w:val="0"/>
      <w:adjustRightInd w:val="0"/>
      <w:spacing w:after="0" w:line="262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C0176"/>
    <w:pPr>
      <w:widowControl w:val="0"/>
      <w:autoSpaceDE w:val="0"/>
      <w:autoSpaceDN w:val="0"/>
      <w:adjustRightInd w:val="0"/>
      <w:spacing w:after="0" w:line="251" w:lineRule="exact"/>
      <w:ind w:hanging="34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C0176"/>
    <w:rPr>
      <w:rFonts w:ascii="Franklin Gothic Book" w:hAnsi="Franklin Gothic Book" w:cs="Franklin Gothic Book"/>
      <w:sz w:val="36"/>
      <w:szCs w:val="36"/>
    </w:rPr>
  </w:style>
  <w:style w:type="character" w:customStyle="1" w:styleId="FontStyle11">
    <w:name w:val="Font Style11"/>
    <w:basedOn w:val="a0"/>
    <w:uiPriority w:val="99"/>
    <w:rsid w:val="004C017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C0176"/>
    <w:rPr>
      <w:rFonts w:ascii="Franklin Gothic Book" w:hAnsi="Franklin Gothic Book" w:cs="Franklin Gothic Book"/>
      <w:sz w:val="36"/>
      <w:szCs w:val="36"/>
    </w:rPr>
  </w:style>
  <w:style w:type="paragraph" w:styleId="af0">
    <w:name w:val="footer"/>
    <w:basedOn w:val="a"/>
    <w:link w:val="af1"/>
    <w:rsid w:val="002F27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95A29"/>
    <w:rPr>
      <w:rFonts w:cs="Calibri"/>
      <w:lang w:eastAsia="en-US"/>
    </w:rPr>
  </w:style>
  <w:style w:type="character" w:styleId="af2">
    <w:name w:val="page number"/>
    <w:basedOn w:val="a0"/>
    <w:uiPriority w:val="99"/>
    <w:rsid w:val="002F27B4"/>
  </w:style>
  <w:style w:type="paragraph" w:styleId="32">
    <w:name w:val="Body Text Indent 3"/>
    <w:basedOn w:val="a"/>
    <w:link w:val="33"/>
    <w:uiPriority w:val="99"/>
    <w:semiHidden/>
    <w:rsid w:val="00CB2C9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CB2C96"/>
    <w:rPr>
      <w:rFonts w:ascii="Calibri" w:hAnsi="Calibri" w:cs="Calibri"/>
      <w:sz w:val="16"/>
      <w:szCs w:val="16"/>
      <w:lang w:val="ru-RU" w:eastAsia="en-US"/>
    </w:rPr>
  </w:style>
  <w:style w:type="character" w:customStyle="1" w:styleId="10">
    <w:name w:val="Заголовок 1 Знак"/>
    <w:basedOn w:val="a0"/>
    <w:link w:val="1"/>
    <w:rsid w:val="0087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872DF7"/>
    <w:pPr>
      <w:outlineLvl w:val="9"/>
    </w:pPr>
  </w:style>
  <w:style w:type="paragraph" w:styleId="13">
    <w:name w:val="toc 1"/>
    <w:basedOn w:val="a"/>
    <w:next w:val="a"/>
    <w:autoRedefine/>
    <w:uiPriority w:val="39"/>
    <w:locked/>
    <w:rsid w:val="00872DF7"/>
    <w:pPr>
      <w:spacing w:after="100"/>
    </w:pPr>
  </w:style>
  <w:style w:type="paragraph" w:styleId="af4">
    <w:name w:val="Balloon Text"/>
    <w:basedOn w:val="a"/>
    <w:link w:val="af5"/>
    <w:uiPriority w:val="99"/>
    <w:semiHidden/>
    <w:unhideWhenUsed/>
    <w:rsid w:val="008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2DF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5A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locked/>
    <w:rsid w:val="005A4A71"/>
    <w:pPr>
      <w:spacing w:after="100"/>
      <w:ind w:left="220"/>
    </w:pPr>
  </w:style>
  <w:style w:type="paragraph" w:customStyle="1" w:styleId="western">
    <w:name w:val="western"/>
    <w:basedOn w:val="a"/>
    <w:rsid w:val="00751B6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5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1B61"/>
    <w:rPr>
      <w:rFonts w:ascii="Times New Roman" w:hAnsi="Times New Roman"/>
      <w:color w:val="000000"/>
      <w:sz w:val="20"/>
      <w:szCs w:val="20"/>
    </w:rPr>
  </w:style>
  <w:style w:type="character" w:customStyle="1" w:styleId="af6">
    <w:name w:val="выдел"/>
    <w:rsid w:val="00751B61"/>
    <w:rPr>
      <w:b/>
      <w:bCs/>
      <w:lang w:eastAsia="ru-RU"/>
    </w:rPr>
  </w:style>
  <w:style w:type="paragraph" w:styleId="af7">
    <w:name w:val="footnote text"/>
    <w:basedOn w:val="a"/>
    <w:link w:val="af8"/>
    <w:rsid w:val="0075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751B61"/>
    <w:rPr>
      <w:rFonts w:ascii="Times New Roman" w:eastAsia="Times New Roman" w:hAnsi="Times New Roman"/>
      <w:sz w:val="20"/>
      <w:szCs w:val="20"/>
    </w:rPr>
  </w:style>
  <w:style w:type="character" w:styleId="af9">
    <w:name w:val="footnote reference"/>
    <w:rsid w:val="00751B61"/>
    <w:rPr>
      <w:vertAlign w:val="superscript"/>
    </w:rPr>
  </w:style>
  <w:style w:type="paragraph" w:customStyle="1" w:styleId="size11">
    <w:name w:val="size_11"/>
    <w:basedOn w:val="a"/>
    <w:rsid w:val="009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F365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36573"/>
    <w:rPr>
      <w:rFonts w:cs="Calibri"/>
      <w:sz w:val="16"/>
      <w:szCs w:val="16"/>
      <w:lang w:eastAsia="en-US"/>
    </w:rPr>
  </w:style>
  <w:style w:type="paragraph" w:styleId="afa">
    <w:name w:val="header"/>
    <w:basedOn w:val="a"/>
    <w:link w:val="afb"/>
    <w:uiPriority w:val="99"/>
    <w:unhideWhenUsed/>
    <w:rsid w:val="00ED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ED732A"/>
    <w:rPr>
      <w:rFonts w:cs="Calibri"/>
      <w:lang w:eastAsia="en-US"/>
    </w:rPr>
  </w:style>
  <w:style w:type="paragraph" w:styleId="afc">
    <w:name w:val="No Spacing"/>
    <w:uiPriority w:val="1"/>
    <w:qFormat/>
    <w:rsid w:val="00875709"/>
    <w:rPr>
      <w:rFonts w:cs="Calibri"/>
      <w:lang w:eastAsia="en-US"/>
    </w:rPr>
  </w:style>
  <w:style w:type="paragraph" w:customStyle="1" w:styleId="afd">
    <w:name w:val="Мой заголовок"/>
    <w:basedOn w:val="1"/>
    <w:qFormat/>
    <w:rsid w:val="00E11787"/>
    <w:pPr>
      <w:spacing w:before="120" w:after="120" w:line="240" w:lineRule="auto"/>
      <w:jc w:val="center"/>
    </w:pPr>
    <w:rPr>
      <w:rFonts w:asciiTheme="minorHAnsi" w:hAnsiTheme="minorHAnsi" w:cs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1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982B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82B1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F49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F49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(3) + Не полужирный"/>
    <w:aliases w:val="Не курсив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1">
    <w:name w:val="Заголовок №1"/>
    <w:uiPriority w:val="99"/>
    <w:rsid w:val="00AC2A1C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"/>
    <w:link w:val="22"/>
    <w:uiPriority w:val="99"/>
    <w:locked/>
    <w:rsid w:val="00AC2A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3">
    <w:name w:val="Основной текст (2) + Полужирный"/>
    <w:aliases w:val="Курсив1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41">
    <w:name w:val="Основной текст (4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"/>
    <w:uiPriority w:val="99"/>
    <w:rsid w:val="00AC2A1C"/>
    <w:rPr>
      <w:rFonts w:ascii="Times New Roman" w:hAnsi="Times New Roman" w:cs="Times New Roman"/>
      <w:sz w:val="20"/>
      <w:szCs w:val="20"/>
    </w:rPr>
  </w:style>
  <w:style w:type="character" w:customStyle="1" w:styleId="60">
    <w:name w:val="Основной текст (6) + Не полужирный"/>
    <w:aliases w:val="Не курсив1"/>
    <w:uiPriority w:val="99"/>
    <w:rsid w:val="00AC2A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7">
    <w:name w:val="Основной текст (7)"/>
    <w:uiPriority w:val="99"/>
    <w:rsid w:val="00AC2A1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12"/>
    <w:uiPriority w:val="99"/>
    <w:rsid w:val="00AC2A1C"/>
    <w:pPr>
      <w:shd w:val="clear" w:color="auto" w:fill="FFFFFF"/>
      <w:spacing w:before="120" w:after="0" w:line="245" w:lineRule="exact"/>
      <w:ind w:firstLine="48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C2A1C"/>
    <w:pPr>
      <w:ind w:left="720"/>
    </w:pPr>
  </w:style>
  <w:style w:type="character" w:customStyle="1" w:styleId="8">
    <w:name w:val="Основной текст (8)"/>
    <w:uiPriority w:val="99"/>
    <w:rsid w:val="009D469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D46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A1B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A1BEF"/>
    <w:rPr>
      <w:rFonts w:ascii="Calibri" w:hAnsi="Calibri" w:cs="Calibri"/>
      <w:sz w:val="22"/>
      <w:szCs w:val="22"/>
      <w:lang w:val="ru-RU" w:eastAsia="en-US"/>
    </w:rPr>
  </w:style>
  <w:style w:type="paragraph" w:styleId="24">
    <w:name w:val="Body Text Indent 2"/>
    <w:basedOn w:val="a"/>
    <w:link w:val="25"/>
    <w:uiPriority w:val="99"/>
    <w:semiHidden/>
    <w:rsid w:val="00982B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982B17"/>
    <w:rPr>
      <w:lang w:eastAsia="en-US"/>
    </w:rPr>
  </w:style>
  <w:style w:type="paragraph" w:styleId="aa">
    <w:name w:val="Title"/>
    <w:basedOn w:val="a"/>
    <w:link w:val="ab"/>
    <w:uiPriority w:val="99"/>
    <w:qFormat/>
    <w:locked/>
    <w:rsid w:val="00982B1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82B17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82B17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982B17"/>
    <w:pPr>
      <w:widowControl w:val="0"/>
      <w:autoSpaceDE w:val="0"/>
      <w:autoSpaceDN w:val="0"/>
      <w:adjustRightInd w:val="0"/>
      <w:spacing w:after="0" w:line="226" w:lineRule="exact"/>
      <w:ind w:hanging="21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c">
    <w:name w:val="Hyperlink"/>
    <w:basedOn w:val="a0"/>
    <w:uiPriority w:val="99"/>
    <w:rsid w:val="00982B17"/>
    <w:rPr>
      <w:color w:val="auto"/>
      <w:u w:val="single"/>
    </w:rPr>
  </w:style>
  <w:style w:type="paragraph" w:styleId="ad">
    <w:name w:val="Normal (Web)"/>
    <w:basedOn w:val="a"/>
    <w:uiPriority w:val="99"/>
    <w:rsid w:val="0098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257DB6"/>
    <w:rPr>
      <w:b/>
      <w:bCs/>
    </w:rPr>
  </w:style>
  <w:style w:type="character" w:styleId="af">
    <w:name w:val="Emphasis"/>
    <w:basedOn w:val="a0"/>
    <w:uiPriority w:val="99"/>
    <w:qFormat/>
    <w:locked/>
    <w:rsid w:val="00257DB6"/>
    <w:rPr>
      <w:i/>
      <w:iCs/>
    </w:rPr>
  </w:style>
  <w:style w:type="character" w:customStyle="1" w:styleId="31">
    <w:name w:val="Основной текст (3) + Не полужирный1"/>
    <w:aliases w:val="Не курсив2"/>
    <w:uiPriority w:val="99"/>
    <w:rsid w:val="00257DB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0373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0" w:lineRule="exact"/>
      <w:ind w:firstLine="23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9" w:lineRule="exact"/>
      <w:ind w:firstLine="63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373A"/>
    <w:pPr>
      <w:widowControl w:val="0"/>
      <w:autoSpaceDE w:val="0"/>
      <w:autoSpaceDN w:val="0"/>
      <w:adjustRightInd w:val="0"/>
      <w:spacing w:after="0" w:line="254" w:lineRule="exact"/>
      <w:ind w:firstLine="31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373A"/>
    <w:pPr>
      <w:widowControl w:val="0"/>
      <w:autoSpaceDE w:val="0"/>
      <w:autoSpaceDN w:val="0"/>
      <w:adjustRightInd w:val="0"/>
      <w:spacing w:after="0" w:line="262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C0176"/>
    <w:pPr>
      <w:widowControl w:val="0"/>
      <w:autoSpaceDE w:val="0"/>
      <w:autoSpaceDN w:val="0"/>
      <w:adjustRightInd w:val="0"/>
      <w:spacing w:after="0" w:line="251" w:lineRule="exact"/>
      <w:ind w:hanging="34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C0176"/>
    <w:rPr>
      <w:rFonts w:ascii="Franklin Gothic Book" w:hAnsi="Franklin Gothic Book" w:cs="Franklin Gothic Book"/>
      <w:sz w:val="36"/>
      <w:szCs w:val="36"/>
    </w:rPr>
  </w:style>
  <w:style w:type="character" w:customStyle="1" w:styleId="FontStyle11">
    <w:name w:val="Font Style11"/>
    <w:basedOn w:val="a0"/>
    <w:uiPriority w:val="99"/>
    <w:rsid w:val="004C017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C0176"/>
    <w:rPr>
      <w:rFonts w:ascii="Franklin Gothic Book" w:hAnsi="Franklin Gothic Book" w:cs="Franklin Gothic Book"/>
      <w:sz w:val="36"/>
      <w:szCs w:val="36"/>
    </w:rPr>
  </w:style>
  <w:style w:type="paragraph" w:styleId="af0">
    <w:name w:val="footer"/>
    <w:basedOn w:val="a"/>
    <w:link w:val="af1"/>
    <w:uiPriority w:val="99"/>
    <w:rsid w:val="002F27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95A29"/>
    <w:rPr>
      <w:rFonts w:cs="Calibri"/>
      <w:lang w:eastAsia="en-US"/>
    </w:rPr>
  </w:style>
  <w:style w:type="character" w:styleId="af2">
    <w:name w:val="page number"/>
    <w:basedOn w:val="a0"/>
    <w:uiPriority w:val="99"/>
    <w:rsid w:val="002F27B4"/>
  </w:style>
  <w:style w:type="paragraph" w:styleId="32">
    <w:name w:val="Body Text Indent 3"/>
    <w:basedOn w:val="a"/>
    <w:link w:val="33"/>
    <w:uiPriority w:val="99"/>
    <w:semiHidden/>
    <w:rsid w:val="00CB2C9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CB2C96"/>
    <w:rPr>
      <w:rFonts w:ascii="Calibri" w:hAnsi="Calibri" w:cs="Calibri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3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1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7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4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0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0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6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24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70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1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7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9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1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1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1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4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2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5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62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8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3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3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0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CBB6-14A9-464D-B462-9CF08EA2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4556</Words>
  <Characters>35571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users_kpo</dc:creator>
  <cp:keywords/>
  <dc:description/>
  <cp:lastModifiedBy>korobkova </cp:lastModifiedBy>
  <cp:revision>4</cp:revision>
  <cp:lastPrinted>2013-11-05T05:17:00Z</cp:lastPrinted>
  <dcterms:created xsi:type="dcterms:W3CDTF">2013-12-04T08:02:00Z</dcterms:created>
  <dcterms:modified xsi:type="dcterms:W3CDTF">2013-12-09T07:33:00Z</dcterms:modified>
</cp:coreProperties>
</file>